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33" w:rsidRDefault="00E1462A" w:rsidP="00E70D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79145" cy="922655"/>
            <wp:effectExtent l="19050" t="0" r="1905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70D33" w:rsidTr="001C7731">
        <w:trPr>
          <w:trHeight w:val="1348"/>
        </w:trPr>
        <w:tc>
          <w:tcPr>
            <w:tcW w:w="10031" w:type="dxa"/>
            <w:tcBorders>
              <w:bottom w:val="single" w:sz="4" w:space="0" w:color="auto"/>
            </w:tcBorders>
          </w:tcPr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>КОНТРОЛЬНО-СЧЕТНЫЙ ОРГАН</w:t>
            </w:r>
          </w:p>
          <w:p w:rsidR="00E70D33" w:rsidRPr="00A14D81" w:rsidRDefault="00E70D33" w:rsidP="001C7731">
            <w:pPr>
              <w:tabs>
                <w:tab w:val="left" w:pos="3578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14D81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B25C90">
              <w:rPr>
                <w:rFonts w:ascii="Times New Roman" w:hAnsi="Times New Roman"/>
                <w:b/>
                <w:sz w:val="28"/>
              </w:rPr>
              <w:t xml:space="preserve">ПАЛЕХСКОГО </w:t>
            </w:r>
            <w:r w:rsidR="00791ADE">
              <w:rPr>
                <w:rFonts w:ascii="Times New Roman" w:hAnsi="Times New Roman"/>
                <w:b/>
                <w:sz w:val="28"/>
              </w:rPr>
              <w:t>МУНИЦИПАЛЬНОГО РАЙОНА</w:t>
            </w:r>
          </w:p>
          <w:p w:rsidR="00E70D33" w:rsidRPr="00E70D33" w:rsidRDefault="00E70D33" w:rsidP="00CC058A">
            <w:pPr>
              <w:pStyle w:val="1"/>
              <w:spacing w:line="276" w:lineRule="auto"/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</w:pPr>
            <w:r w:rsidRPr="00E70D33">
              <w:rPr>
                <w:rStyle w:val="af3"/>
                <w:rFonts w:ascii="Times New Roman" w:hAnsi="Times New Roman"/>
                <w:b/>
                <w:sz w:val="22"/>
                <w:szCs w:val="28"/>
                <w:lang w:eastAsia="ru-RU"/>
              </w:rPr>
              <w:t>155620 Ивановская обл., п. Палех, ул. Ленина, д. 1</w:t>
            </w:r>
          </w:p>
          <w:p w:rsidR="00E70D33" w:rsidRPr="00CC058A" w:rsidRDefault="00CC058A" w:rsidP="00CC058A">
            <w:pPr>
              <w:tabs>
                <w:tab w:val="left" w:pos="3578"/>
                <w:tab w:val="center" w:pos="5053"/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тел./факс (49334) 2 – 23 – 97</w:t>
            </w:r>
            <w:r w:rsidRPr="00CC058A">
              <w:rPr>
                <w:rStyle w:val="af3"/>
                <w:rFonts w:ascii="Times New Roman" w:hAnsi="Times New Roman"/>
                <w:sz w:val="20"/>
              </w:rPr>
              <w:t xml:space="preserve"> , 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e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-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 xml:space="preserve">: 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kso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paleh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@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yandex</w:t>
            </w:r>
            <w:r w:rsidRPr="00CC058A">
              <w:rPr>
                <w:rStyle w:val="af3"/>
                <w:rFonts w:ascii="Times New Roman" w:hAnsi="Times New Roman"/>
                <w:b/>
                <w:sz w:val="20"/>
              </w:rPr>
              <w:t>.</w:t>
            </w:r>
            <w:r w:rsidRPr="00CC058A">
              <w:rPr>
                <w:rStyle w:val="af3"/>
                <w:rFonts w:ascii="Times New Roman" w:hAnsi="Times New Roman"/>
                <w:b/>
                <w:sz w:val="20"/>
                <w:lang w:val="en-US"/>
              </w:rPr>
              <w:t>ru</w:t>
            </w:r>
            <w:r w:rsidRPr="00CC058A">
              <w:rPr>
                <w:rStyle w:val="af3"/>
                <w:rFonts w:ascii="Times New Roman" w:hAnsi="Times New Roman"/>
                <w:vanish/>
                <w:sz w:val="32"/>
              </w:rPr>
              <w:t xml:space="preserve"> </w:t>
            </w:r>
            <w:r w:rsidR="00E70D33" w:rsidRPr="00CC058A">
              <w:rPr>
                <w:rStyle w:val="af3"/>
                <w:rFonts w:ascii="Times New Roman" w:hAnsi="Times New Roman"/>
                <w:vanish/>
                <w:sz w:val="24"/>
              </w:rPr>
              <w:t>33</w:t>
            </w:r>
          </w:p>
        </w:tc>
      </w:tr>
    </w:tbl>
    <w:p w:rsidR="0040220F" w:rsidRDefault="0040220F" w:rsidP="0040220F">
      <w:pPr>
        <w:spacing w:line="240" w:lineRule="auto"/>
        <w:rPr>
          <w:rFonts w:ascii="Times New Roman" w:hAnsi="Times New Roman"/>
        </w:rPr>
      </w:pPr>
    </w:p>
    <w:p w:rsidR="0040220F" w:rsidRDefault="009660CF" w:rsidP="0040220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27</w:t>
      </w:r>
      <w:r w:rsidR="00AD3363" w:rsidRPr="009660CF">
        <w:rPr>
          <w:rFonts w:ascii="Times New Roman" w:hAnsi="Times New Roman"/>
          <w:sz w:val="24"/>
          <w:szCs w:val="24"/>
        </w:rPr>
        <w:t xml:space="preserve"> </w:t>
      </w:r>
      <w:r w:rsidR="00DE02A0" w:rsidRPr="009660CF">
        <w:rPr>
          <w:rFonts w:ascii="Times New Roman" w:hAnsi="Times New Roman"/>
          <w:sz w:val="24"/>
          <w:szCs w:val="24"/>
        </w:rPr>
        <w:t>апреля</w:t>
      </w:r>
      <w:r w:rsidR="00AD3363" w:rsidRPr="009660CF">
        <w:rPr>
          <w:rFonts w:ascii="Times New Roman" w:hAnsi="Times New Roman"/>
          <w:sz w:val="24"/>
          <w:szCs w:val="24"/>
        </w:rPr>
        <w:t xml:space="preserve"> </w:t>
      </w:r>
      <w:r w:rsidR="0040220F" w:rsidRPr="009660CF">
        <w:rPr>
          <w:rFonts w:ascii="Times New Roman" w:hAnsi="Times New Roman"/>
          <w:sz w:val="24"/>
          <w:szCs w:val="24"/>
        </w:rPr>
        <w:t>20</w:t>
      </w:r>
      <w:r w:rsidR="00427125" w:rsidRPr="009660C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40220F" w:rsidRPr="009660CF">
        <w:rPr>
          <w:rFonts w:ascii="Times New Roman" w:hAnsi="Times New Roman"/>
          <w:sz w:val="24"/>
          <w:szCs w:val="24"/>
        </w:rPr>
        <w:t xml:space="preserve"> года</w:t>
      </w:r>
      <w:r w:rsidR="00090B6E" w:rsidRPr="005F4347">
        <w:rPr>
          <w:rFonts w:ascii="Times New Roman" w:hAnsi="Times New Roman"/>
          <w:sz w:val="24"/>
          <w:szCs w:val="24"/>
        </w:rPr>
        <w:t xml:space="preserve">   </w:t>
      </w:r>
      <w:r w:rsidR="00AD3363" w:rsidRPr="005F4347">
        <w:rPr>
          <w:rFonts w:ascii="Times New Roman" w:hAnsi="Times New Roman"/>
          <w:sz w:val="24"/>
          <w:szCs w:val="24"/>
        </w:rPr>
        <w:t xml:space="preserve">                        </w:t>
      </w:r>
      <w:r w:rsidR="0040220F" w:rsidRPr="005F4347">
        <w:rPr>
          <w:rFonts w:ascii="Times New Roman" w:hAnsi="Times New Roman"/>
          <w:sz w:val="24"/>
          <w:szCs w:val="24"/>
        </w:rPr>
        <w:t xml:space="preserve">    </w:t>
      </w:r>
      <w:r w:rsidR="0040220F" w:rsidRPr="005F4347">
        <w:rPr>
          <w:rFonts w:ascii="Times New Roman" w:hAnsi="Times New Roman"/>
        </w:rPr>
        <w:t xml:space="preserve">                                       </w:t>
      </w:r>
      <w:r w:rsidR="00A55A5A" w:rsidRPr="005F4347">
        <w:rPr>
          <w:rFonts w:ascii="Times New Roman" w:hAnsi="Times New Roman"/>
        </w:rPr>
        <w:t xml:space="preserve">         </w:t>
      </w:r>
      <w:r w:rsidR="0040220F" w:rsidRPr="005F4347">
        <w:rPr>
          <w:rFonts w:ascii="Times New Roman" w:hAnsi="Times New Roman"/>
        </w:rPr>
        <w:t xml:space="preserve">                    </w:t>
      </w:r>
      <w:r w:rsidR="00E70D33" w:rsidRPr="005F4347">
        <w:rPr>
          <w:rFonts w:ascii="Times New Roman" w:hAnsi="Times New Roman"/>
        </w:rPr>
        <w:t>п. Палех</w:t>
      </w:r>
      <w:r w:rsidR="0040220F" w:rsidRPr="00AD3363">
        <w:rPr>
          <w:rFonts w:ascii="Times New Roman" w:hAnsi="Times New Roman"/>
        </w:rPr>
        <w:t xml:space="preserve">        </w:t>
      </w:r>
    </w:p>
    <w:p w:rsidR="003B1F36" w:rsidRDefault="00AD3363" w:rsidP="0040220F">
      <w:pPr>
        <w:pStyle w:val="Default"/>
      </w:pPr>
      <w:r>
        <w:t xml:space="preserve">                    </w:t>
      </w:r>
    </w:p>
    <w:p w:rsidR="00C27DF3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</w:rPr>
      </w:pPr>
      <w:r w:rsidRPr="009A6E96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 xml:space="preserve">ЗАКЛЮЧЕНИЕ № </w:t>
      </w:r>
      <w:r w:rsidR="004D2083"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  <w:t>6</w:t>
      </w:r>
      <w:bookmarkStart w:id="0" w:name="_GoBack"/>
      <w:bookmarkEnd w:id="0"/>
    </w:p>
    <w:p w:rsidR="00DE74D2" w:rsidRPr="00167885" w:rsidRDefault="00DE74D2" w:rsidP="00DE74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4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по результатам проведения экспертно-аналитического мероприятия «Внешняя проверка отчета об исполнении бюджета </w:t>
      </w:r>
      <w:r w:rsidR="00791ADE">
        <w:rPr>
          <w:rFonts w:ascii="Times New Roman" w:eastAsia="Arial Unicode MS" w:hAnsi="Times New Roman"/>
          <w:b/>
          <w:kern w:val="1"/>
          <w:sz w:val="28"/>
          <w:szCs w:val="24"/>
        </w:rPr>
        <w:t>Раменского сельского поселения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за 20</w:t>
      </w:r>
      <w:r w:rsidR="009D7F27">
        <w:rPr>
          <w:rFonts w:ascii="Times New Roman" w:eastAsia="Arial Unicode MS" w:hAnsi="Times New Roman"/>
          <w:b/>
          <w:kern w:val="1"/>
          <w:sz w:val="28"/>
          <w:szCs w:val="24"/>
        </w:rPr>
        <w:t>2</w:t>
      </w:r>
      <w:r w:rsidR="00B649C8">
        <w:rPr>
          <w:rFonts w:ascii="Times New Roman" w:eastAsia="Arial Unicode MS" w:hAnsi="Times New Roman"/>
          <w:b/>
          <w:kern w:val="1"/>
          <w:sz w:val="28"/>
          <w:szCs w:val="24"/>
        </w:rPr>
        <w:t>2</w:t>
      </w:r>
      <w:r w:rsidRPr="00167885">
        <w:rPr>
          <w:rFonts w:ascii="Times New Roman" w:eastAsia="Arial Unicode MS" w:hAnsi="Times New Roman"/>
          <w:b/>
          <w:kern w:val="1"/>
          <w:sz w:val="28"/>
          <w:szCs w:val="24"/>
        </w:rPr>
        <w:t xml:space="preserve"> год»</w:t>
      </w:r>
    </w:p>
    <w:p w:rsidR="00DE74D2" w:rsidRDefault="00DE74D2" w:rsidP="00A150EC">
      <w:pPr>
        <w:pStyle w:val="Default"/>
        <w:jc w:val="both"/>
        <w:rPr>
          <w:sz w:val="22"/>
        </w:rPr>
      </w:pPr>
    </w:p>
    <w:p w:rsidR="00167885" w:rsidRPr="00E70D33" w:rsidRDefault="00167885" w:rsidP="00A150EC">
      <w:pPr>
        <w:pStyle w:val="Default"/>
        <w:jc w:val="both"/>
        <w:rPr>
          <w:sz w:val="22"/>
        </w:rPr>
      </w:pPr>
    </w:p>
    <w:p w:rsidR="00E70D33" w:rsidRPr="00167885" w:rsidRDefault="00E70D33" w:rsidP="00E70D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kern w:val="1"/>
          <w:sz w:val="24"/>
          <w:szCs w:val="28"/>
          <w:lang w:eastAsia="ar-SA"/>
        </w:rPr>
        <w:t>1. ОБЩИЕ ПОЛОЖЕНИЯ</w:t>
      </w:r>
    </w:p>
    <w:p w:rsidR="00E70D33" w:rsidRPr="00167885" w:rsidRDefault="00E70D33" w:rsidP="00130C81">
      <w:pPr>
        <w:spacing w:after="0"/>
        <w:jc w:val="both"/>
        <w:rPr>
          <w:rFonts w:ascii="Times New Roman" w:eastAsia="Arial Unicode MS" w:hAnsi="Times New Roman"/>
          <w:b/>
          <w:sz w:val="14"/>
          <w:szCs w:val="16"/>
          <w:lang w:eastAsia="ar-SA"/>
        </w:rPr>
      </w:pP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kern w:val="1"/>
          <w:szCs w:val="28"/>
          <w:lang w:eastAsia="ar-SA"/>
        </w:rPr>
        <w:tab/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Экспертно-аналитическое мероприятие </w:t>
      </w:r>
      <w:r w:rsidRPr="00167885">
        <w:rPr>
          <w:rFonts w:ascii="Times New Roman" w:eastAsia="Arial Unicode MS" w:hAnsi="Times New Roman"/>
          <w:kern w:val="1"/>
          <w:sz w:val="24"/>
          <w:szCs w:val="28"/>
        </w:rPr>
        <w:t>«В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нешняя проверка отчета об исполнении бюджета </w:t>
      </w:r>
      <w:r w:rsidR="00791ADE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за</w:t>
      </w:r>
      <w:r w:rsidRPr="00167885">
        <w:rPr>
          <w:rFonts w:ascii="Times New Roman" w:hAnsi="Times New Roman"/>
          <w:sz w:val="24"/>
          <w:szCs w:val="28"/>
        </w:rPr>
        <w:t xml:space="preserve"> 20</w:t>
      </w:r>
      <w:r w:rsidR="00662CA3">
        <w:rPr>
          <w:rFonts w:ascii="Times New Roman" w:hAnsi="Times New Roman"/>
          <w:sz w:val="24"/>
          <w:szCs w:val="28"/>
        </w:rPr>
        <w:t>2</w:t>
      </w:r>
      <w:r w:rsidR="00A85691">
        <w:rPr>
          <w:rFonts w:ascii="Times New Roman" w:hAnsi="Times New Roman"/>
          <w:sz w:val="24"/>
          <w:szCs w:val="28"/>
        </w:rPr>
        <w:t>2</w:t>
      </w:r>
      <w:r w:rsidRPr="00167885">
        <w:rPr>
          <w:rFonts w:ascii="Times New Roman" w:hAnsi="Times New Roman"/>
          <w:sz w:val="24"/>
          <w:szCs w:val="28"/>
        </w:rPr>
        <w:t xml:space="preserve"> год» (далее по тексту – экспертно-аналитическое мероприятие)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проведено контрольно-счетным органом </w:t>
      </w:r>
      <w:r w:rsidR="0007464B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Pr="00167885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 xml:space="preserve"> в соответствии с 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Бюджетным кодексом Российской Федерации (далее по тексту – БК РФ), 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Положением  о контрольно-счетном органе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, утвержденным решением Совета </w:t>
      </w:r>
      <w:r w:rsidR="00B25C9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Палехского муниципального района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от 29.09.2011 г. № 61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, Соглашения о передаче контрольно-счетному органу Палехского муниципального района полномочий контрольно-счетной комиссии Раменского сельского поселения</w:t>
      </w:r>
      <w:r w:rsidR="00E32B40"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от </w:t>
      </w:r>
      <w:r w:rsidR="00A85691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31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.03.202</w:t>
      </w:r>
      <w:r w:rsidR="00A85691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3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г</w:t>
      </w:r>
      <w:r w:rsidR="00237D96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№ 3</w:t>
      </w:r>
      <w:r w:rsidR="00DE02A0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 xml:space="preserve"> </w:t>
      </w:r>
      <w:r w:rsidR="00A85691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</w:t>
      </w:r>
    </w:p>
    <w:p w:rsidR="00E70D33" w:rsidRPr="00167885" w:rsidRDefault="00E70D33" w:rsidP="00130C81">
      <w:pPr>
        <w:spacing w:after="0"/>
        <w:ind w:firstLine="709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b/>
          <w:sz w:val="24"/>
          <w:szCs w:val="28"/>
          <w:lang w:eastAsia="ar-SA"/>
        </w:rPr>
        <w:t>Предмет экспертно-аналитического мероприятия:</w:t>
      </w:r>
    </w:p>
    <w:p w:rsidR="00E70D33" w:rsidRPr="00167885" w:rsidRDefault="00E70D33" w:rsidP="00130C81">
      <w:pPr>
        <w:spacing w:after="0"/>
        <w:ind w:firstLine="540"/>
        <w:jc w:val="both"/>
        <w:rPr>
          <w:rFonts w:ascii="Times New Roman" w:eastAsia="Arial Unicode MS" w:hAnsi="Times New Roman"/>
          <w:sz w:val="24"/>
          <w:szCs w:val="28"/>
          <w:lang w:eastAsia="ar-SA"/>
        </w:rPr>
      </w:pP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- проект решения Совета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«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О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тчет об исполнении бюджета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A85691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год» с приложениями (далее иногда по тексту – отчет об исполнении бюджета 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>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A85691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), бюджетная отчетность </w:t>
      </w:r>
      <w:r w:rsidR="00791ADE">
        <w:rPr>
          <w:rFonts w:ascii="Times New Roman" w:eastAsia="Arial Unicode MS" w:hAnsi="Times New Roman"/>
          <w:sz w:val="24"/>
          <w:szCs w:val="28"/>
          <w:lang w:eastAsia="ar-SA"/>
        </w:rPr>
        <w:t>Раменского сельского поселения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за 20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="00A85691">
        <w:rPr>
          <w:rFonts w:ascii="Times New Roman" w:eastAsia="Arial Unicode MS" w:hAnsi="Times New Roman"/>
          <w:sz w:val="24"/>
          <w:szCs w:val="28"/>
          <w:lang w:eastAsia="ar-SA"/>
        </w:rPr>
        <w:t>2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год (далее по тексту – бюджетная отчетность)</w:t>
      </w:r>
      <w:r w:rsidR="00E32B40" w:rsidRPr="00167885">
        <w:rPr>
          <w:rFonts w:ascii="Times New Roman" w:eastAsia="Arial Unicode MS" w:hAnsi="Times New Roman"/>
          <w:sz w:val="24"/>
          <w:szCs w:val="28"/>
          <w:lang w:eastAsia="ar-SA"/>
        </w:rPr>
        <w:t xml:space="preserve"> </w:t>
      </w:r>
      <w:r w:rsidRPr="00167885">
        <w:rPr>
          <w:rFonts w:ascii="Times New Roman" w:eastAsia="Arial Unicode MS" w:hAnsi="Times New Roman"/>
          <w:sz w:val="24"/>
          <w:szCs w:val="28"/>
          <w:lang w:eastAsia="ar-SA"/>
        </w:rPr>
        <w:t>и иные документы, предусмотренные действующим законодательством Российской Федерации</w:t>
      </w:r>
      <w:r w:rsidR="0021020E">
        <w:rPr>
          <w:rFonts w:ascii="Times New Roman" w:eastAsia="Arial Unicode MS" w:hAnsi="Times New Roman"/>
          <w:sz w:val="24"/>
          <w:szCs w:val="28"/>
          <w:lang w:eastAsia="ar-SA"/>
        </w:rPr>
        <w:t>.</w:t>
      </w:r>
    </w:p>
    <w:p w:rsidR="00E70D33" w:rsidRPr="00167885" w:rsidRDefault="00E70D33" w:rsidP="00130C81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b/>
          <w:sz w:val="24"/>
          <w:szCs w:val="28"/>
          <w:lang w:eastAsia="ru-RU"/>
        </w:rPr>
        <w:t>Цель экспертно-аналитического мероприятия:</w:t>
      </w:r>
    </w:p>
    <w:p w:rsidR="00E70D33" w:rsidRPr="00167885" w:rsidRDefault="00E70D33" w:rsidP="00130C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своевременности предоставления, состава и содержания документов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E70D33" w:rsidRPr="00167885" w:rsidRDefault="00E70D33" w:rsidP="00130C81">
      <w:pPr>
        <w:spacing w:after="0"/>
        <w:ind w:right="142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 анализ исполнения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167885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;</w:t>
      </w:r>
    </w:p>
    <w:p w:rsidR="00130C81" w:rsidRDefault="00E70D33" w:rsidP="00130C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 xml:space="preserve">- оценка соблюдения действующего законодательства Российской Федерации при организации и осуществлении бюджетного процесса в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Раменском сельском поселении</w:t>
      </w:r>
      <w:r w:rsidRPr="00167885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A85691" w:rsidRDefault="00A85691" w:rsidP="00130C81">
      <w:pPr>
        <w:spacing w:after="0"/>
        <w:ind w:firstLine="70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B1853" w:rsidRPr="008B1853" w:rsidRDefault="008B1853" w:rsidP="00130C81">
      <w:pPr>
        <w:spacing w:after="0"/>
        <w:ind w:firstLine="705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B185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2. ОЦЕНКА СВОЕВРЕМЕННОСТИ ПРЕДОСТАВЛЕНИЯ ДОКУМЕНТОВ ПО ИСПОЛНЕНИЮ БЮДЖЕТА </w:t>
      </w:r>
      <w:r w:rsidR="00E125FC">
        <w:rPr>
          <w:rFonts w:ascii="Times New Roman" w:eastAsia="Times New Roman" w:hAnsi="Times New Roman"/>
          <w:b/>
          <w:sz w:val="24"/>
          <w:szCs w:val="28"/>
          <w:lang w:eastAsia="ru-RU"/>
        </w:rPr>
        <w:t>РАМЕНСКОГО СЕЛЬСКОГО ПОСЕЛЕНИЯ</w:t>
      </w:r>
    </w:p>
    <w:p w:rsidR="008B1853" w:rsidRPr="008B1853" w:rsidRDefault="008B1853" w:rsidP="00130C81">
      <w:pPr>
        <w:spacing w:after="0"/>
        <w:ind w:firstLine="705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Документы по исполнению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427125">
        <w:rPr>
          <w:rFonts w:ascii="Times New Roman" w:eastAsia="Times New Roman" w:hAnsi="Times New Roman"/>
          <w:sz w:val="24"/>
          <w:szCs w:val="28"/>
          <w:lang w:eastAsia="ru-RU"/>
        </w:rPr>
        <w:t xml:space="preserve">Раменского сельского поселения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8B1853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FC5B6B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муниципального </w:t>
      </w:r>
      <w:r w:rsidR="00FC5B6B" w:rsidRPr="002335EC">
        <w:rPr>
          <w:rFonts w:ascii="Times New Roman" w:eastAsia="Times New Roman" w:hAnsi="Times New Roman"/>
          <w:sz w:val="24"/>
          <w:szCs w:val="28"/>
          <w:lang w:eastAsia="ru-RU"/>
        </w:rPr>
        <w:t>района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85691">
        <w:rPr>
          <w:rFonts w:ascii="Times New Roman" w:eastAsia="Times New Roman" w:hAnsi="Times New Roman"/>
          <w:sz w:val="24"/>
          <w:szCs w:val="28"/>
          <w:lang w:eastAsia="ru-RU"/>
        </w:rPr>
        <w:t>31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2335EC">
        <w:rPr>
          <w:rFonts w:ascii="Times New Roman" w:eastAsia="Times New Roman" w:hAnsi="Times New Roman"/>
          <w:sz w:val="24"/>
          <w:szCs w:val="28"/>
          <w:lang w:eastAsia="ru-RU"/>
        </w:rPr>
        <w:t>03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>.20</w:t>
      </w:r>
      <w:r w:rsidR="00427125" w:rsidRPr="002335E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A85691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 г. (с сопроводительным письмом от </w:t>
      </w:r>
      <w:r w:rsidR="00A85691">
        <w:rPr>
          <w:rFonts w:ascii="Times New Roman" w:eastAsia="Times New Roman" w:hAnsi="Times New Roman"/>
          <w:sz w:val="24"/>
          <w:szCs w:val="28"/>
          <w:lang w:eastAsia="ru-RU"/>
        </w:rPr>
        <w:t>31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 w:rsidR="00A85691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>.20</w:t>
      </w:r>
      <w:r w:rsidR="0021020E" w:rsidRPr="002335E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A85691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CC73F3"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г № </w:t>
      </w:r>
      <w:r w:rsidR="002335EC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A85691">
        <w:rPr>
          <w:rFonts w:ascii="Times New Roman" w:eastAsia="Times New Roman" w:hAnsi="Times New Roman"/>
          <w:sz w:val="24"/>
          <w:szCs w:val="28"/>
          <w:lang w:eastAsia="ru-RU"/>
        </w:rPr>
        <w:t>9-1</w:t>
      </w:r>
      <w:r w:rsidR="00947E99"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2335EC">
        <w:rPr>
          <w:rFonts w:ascii="Times New Roman" w:eastAsia="Times New Roman" w:hAnsi="Times New Roman"/>
          <w:sz w:val="24"/>
          <w:szCs w:val="28"/>
          <w:lang w:eastAsia="ru-RU"/>
        </w:rPr>
        <w:t xml:space="preserve">то есть с соблюдением срока, установленного </w:t>
      </w:r>
      <w:r w:rsidRPr="002335EC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 3 статьи 264.4 БК РФ</w:t>
      </w:r>
      <w:r w:rsidRPr="002335EC">
        <w:rPr>
          <w:rFonts w:ascii="Times New Roman" w:eastAsia="Arial Unicode MS" w:hAnsi="Times New Roman"/>
          <w:kern w:val="1"/>
          <w:sz w:val="24"/>
          <w:szCs w:val="28"/>
          <w:lang w:eastAsia="ar-SA"/>
        </w:rPr>
        <w:t>.</w:t>
      </w:r>
    </w:p>
    <w:p w:rsidR="00BF0B42" w:rsidRPr="00AE032A" w:rsidRDefault="00BF0B42" w:rsidP="00130C81">
      <w:pPr>
        <w:spacing w:after="0"/>
        <w:jc w:val="center"/>
        <w:rPr>
          <w:rFonts w:ascii="Times New Roman" w:eastAsia="Times New Roman" w:hAnsi="Times New Roman"/>
          <w:b/>
          <w:bCs/>
          <w:kern w:val="32"/>
          <w:sz w:val="16"/>
          <w:szCs w:val="16"/>
          <w:lang w:eastAsia="ru-RU"/>
        </w:rPr>
      </w:pPr>
    </w:p>
    <w:p w:rsidR="00AF77D6" w:rsidRDefault="008B1853" w:rsidP="00130C81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C089D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3. </w:t>
      </w:r>
      <w:r w:rsidR="00B47599" w:rsidRPr="001C089D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>ПРОВЕРКА</w:t>
      </w:r>
      <w:r w:rsidR="00B47599" w:rsidRPr="00B47599">
        <w:rPr>
          <w:rFonts w:ascii="Times New Roman" w:eastAsia="Times New Roman" w:hAnsi="Times New Roman"/>
          <w:b/>
          <w:bCs/>
          <w:kern w:val="32"/>
          <w:sz w:val="24"/>
          <w:szCs w:val="28"/>
          <w:lang w:eastAsia="ru-RU"/>
        </w:rPr>
        <w:t xml:space="preserve"> ГОДОВОЙ БЮДЖЕТНОЙ ОТЧЕТНОСТИ</w:t>
      </w:r>
      <w:r w:rsidR="00E125FC" w:rsidRPr="00B47599"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</w:p>
    <w:p w:rsidR="000037E6" w:rsidRPr="001F5CCD" w:rsidRDefault="00130C81" w:rsidP="00130C81">
      <w:pPr>
        <w:tabs>
          <w:tab w:val="left" w:pos="720"/>
          <w:tab w:val="left" w:pos="1980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</w:t>
      </w:r>
      <w:r w:rsidR="000037E6">
        <w:rPr>
          <w:rFonts w:ascii="Times New Roman" w:eastAsia="Times New Roman" w:hAnsi="Times New Roman"/>
          <w:sz w:val="24"/>
          <w:szCs w:val="24"/>
          <w:lang w:eastAsia="ar-SA"/>
        </w:rPr>
        <w:t xml:space="preserve">264.1 Бюджетного кодекса РФ 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годовая бюджетная отчетность предоставлена в </w:t>
      </w:r>
      <w:r w:rsidR="000037E6" w:rsidRPr="001F5CCD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контрольно-счетный орган Палехского муниципального района</w:t>
      </w:r>
      <w:r w:rsidR="000037E6" w:rsidRPr="001F5CCD">
        <w:rPr>
          <w:rFonts w:ascii="Times New Roman" w:eastAsia="Times New Roman" w:hAnsi="Times New Roman"/>
          <w:sz w:val="24"/>
          <w:szCs w:val="24"/>
          <w:lang w:eastAsia="ar-SA"/>
        </w:rPr>
        <w:t xml:space="preserve"> в полном объеме</w:t>
      </w:r>
      <w:r w:rsidR="000037E6" w:rsidRPr="001F5CCD">
        <w:rPr>
          <w:rFonts w:ascii="Times New Roman" w:eastAsia="Arial Unicode MS" w:hAnsi="Times New Roman" w:cs="Calibri"/>
          <w:kern w:val="1"/>
          <w:sz w:val="24"/>
          <w:szCs w:val="24"/>
          <w:lang w:eastAsia="ar-SA"/>
        </w:rPr>
        <w:t>.</w:t>
      </w:r>
    </w:p>
    <w:p w:rsidR="000037E6" w:rsidRPr="00B47599" w:rsidRDefault="00CE6EE9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     </w:t>
      </w:r>
      <w:r w:rsidR="000037E6" w:rsidRPr="00B47599">
        <w:rPr>
          <w:rFonts w:ascii="Times New Roman" w:hAnsi="Times New Roman"/>
          <w:sz w:val="24"/>
          <w:szCs w:val="24"/>
        </w:rPr>
        <w:t xml:space="preserve">Бюджетный учет администрации </w:t>
      </w:r>
      <w:r w:rsidR="00B00039" w:rsidRPr="00B47599">
        <w:rPr>
          <w:rFonts w:ascii="Times New Roman" w:hAnsi="Times New Roman"/>
          <w:sz w:val="24"/>
          <w:szCs w:val="24"/>
        </w:rPr>
        <w:t>Раменского</w:t>
      </w:r>
      <w:r w:rsidR="000037E6" w:rsidRPr="00B47599">
        <w:rPr>
          <w:rFonts w:ascii="Times New Roman" w:hAnsi="Times New Roman"/>
          <w:sz w:val="24"/>
          <w:szCs w:val="24"/>
        </w:rPr>
        <w:t xml:space="preserve"> сельского поселения ведется с использованием утвержденной учетной политики</w:t>
      </w:r>
      <w:r w:rsidR="00B00039" w:rsidRPr="00B47599">
        <w:rPr>
          <w:rFonts w:ascii="Times New Roman" w:hAnsi="Times New Roman"/>
          <w:sz w:val="24"/>
          <w:szCs w:val="24"/>
        </w:rPr>
        <w:t xml:space="preserve"> и</w:t>
      </w:r>
      <w:r w:rsidR="000037E6" w:rsidRPr="00B47599">
        <w:rPr>
          <w:rFonts w:ascii="Times New Roman" w:hAnsi="Times New Roman"/>
          <w:sz w:val="24"/>
          <w:szCs w:val="24"/>
        </w:rPr>
        <w:t xml:space="preserve"> рабочего плана счетов. В соответствии с пунктом 7 Инструкции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перед составлением годовой бюджетной отчетности с целью выявления и устранения расхождений между фактическим наличием соответствующих объектов и данными регистров бухгалтерского учета проводится инвентаризация. Результаты инвентаризации, проведенной перед составлением годовой бюджетной отчетности, подлежат отражению в годовой бюджетной отчетности. В соответствии с </w:t>
      </w:r>
      <w:r w:rsidR="006022E0">
        <w:rPr>
          <w:rFonts w:ascii="Times New Roman" w:hAnsi="Times New Roman"/>
          <w:sz w:val="24"/>
          <w:szCs w:val="24"/>
        </w:rPr>
        <w:t xml:space="preserve">учетной политикой </w:t>
      </w:r>
      <w:r w:rsidR="000037E6" w:rsidRPr="00B47599">
        <w:rPr>
          <w:rFonts w:ascii="Times New Roman" w:hAnsi="Times New Roman"/>
          <w:sz w:val="24"/>
          <w:szCs w:val="24"/>
        </w:rPr>
        <w:t xml:space="preserve"> инвентаризация материальных ценностей</w:t>
      </w:r>
      <w:r w:rsidR="006022E0">
        <w:rPr>
          <w:rFonts w:ascii="Times New Roman" w:hAnsi="Times New Roman"/>
          <w:sz w:val="24"/>
          <w:szCs w:val="24"/>
        </w:rPr>
        <w:t xml:space="preserve"> производится 1 раз в 2 года</w:t>
      </w:r>
      <w:r w:rsidR="00B00039" w:rsidRPr="00B47599">
        <w:rPr>
          <w:rFonts w:ascii="Times New Roman" w:hAnsi="Times New Roman"/>
          <w:sz w:val="24"/>
          <w:szCs w:val="24"/>
        </w:rPr>
        <w:t>.</w:t>
      </w:r>
    </w:p>
    <w:p w:rsidR="000037E6" w:rsidRPr="00B47599" w:rsidRDefault="00130C81" w:rsidP="00130C81">
      <w:pPr>
        <w:spacing w:after="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037E6" w:rsidRPr="00B47599">
        <w:rPr>
          <w:rFonts w:ascii="Times New Roman" w:hAnsi="Times New Roman"/>
          <w:sz w:val="24"/>
          <w:szCs w:val="24"/>
        </w:rPr>
        <w:t xml:space="preserve">Представленные для проведения внешней проверки формы отчетности подготовлены в соответствии с требованиями Инструкции № 191н. В соответствии с пунктом 6 Инструкции №191н, бюджетная отчетность подписана </w:t>
      </w:r>
      <w:r w:rsidR="00B00039" w:rsidRPr="00B47599">
        <w:rPr>
          <w:rFonts w:ascii="Times New Roman" w:hAnsi="Times New Roman"/>
          <w:sz w:val="24"/>
          <w:szCs w:val="24"/>
        </w:rPr>
        <w:t>Г</w:t>
      </w:r>
      <w:r w:rsidR="000037E6" w:rsidRPr="00B47599">
        <w:rPr>
          <w:rFonts w:ascii="Times New Roman" w:hAnsi="Times New Roman"/>
          <w:sz w:val="24"/>
          <w:szCs w:val="24"/>
        </w:rPr>
        <w:t xml:space="preserve">лавой </w:t>
      </w:r>
      <w:r w:rsidR="00B00039" w:rsidRPr="00B47599">
        <w:rPr>
          <w:rFonts w:ascii="Times New Roman" w:hAnsi="Times New Roman"/>
          <w:sz w:val="24"/>
          <w:szCs w:val="24"/>
        </w:rPr>
        <w:t>Раменского</w:t>
      </w:r>
      <w:r w:rsidR="000037E6" w:rsidRPr="00B4759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00039" w:rsidRPr="00B47599">
        <w:rPr>
          <w:rFonts w:ascii="Times New Roman" w:hAnsi="Times New Roman"/>
          <w:sz w:val="24"/>
          <w:szCs w:val="24"/>
        </w:rPr>
        <w:t xml:space="preserve">Т.В. Молотовой </w:t>
      </w:r>
      <w:r w:rsidR="000037E6" w:rsidRPr="00B47599">
        <w:rPr>
          <w:rFonts w:ascii="Times New Roman" w:hAnsi="Times New Roman"/>
          <w:sz w:val="24"/>
          <w:szCs w:val="24"/>
        </w:rPr>
        <w:t xml:space="preserve">и </w:t>
      </w:r>
      <w:r w:rsidR="00B00039" w:rsidRPr="00B47599">
        <w:rPr>
          <w:rFonts w:ascii="Times New Roman" w:hAnsi="Times New Roman"/>
          <w:sz w:val="24"/>
          <w:szCs w:val="24"/>
        </w:rPr>
        <w:t xml:space="preserve">ведущим </w:t>
      </w:r>
      <w:r w:rsidR="000037E6" w:rsidRPr="00B47599">
        <w:rPr>
          <w:rFonts w:ascii="Times New Roman" w:hAnsi="Times New Roman"/>
          <w:sz w:val="24"/>
          <w:szCs w:val="24"/>
        </w:rPr>
        <w:t>специалистом</w:t>
      </w:r>
      <w:r w:rsidR="00B00039" w:rsidRPr="00B47599">
        <w:rPr>
          <w:rFonts w:ascii="Times New Roman" w:hAnsi="Times New Roman"/>
          <w:sz w:val="24"/>
          <w:szCs w:val="24"/>
        </w:rPr>
        <w:t>-бухгалтером  Кувшиновой Л.Г.</w:t>
      </w:r>
    </w:p>
    <w:p w:rsidR="00AF77D6" w:rsidRPr="00B47599" w:rsidRDefault="00AF77D6" w:rsidP="00130C81">
      <w:pPr>
        <w:tabs>
          <w:tab w:val="left" w:pos="720"/>
          <w:tab w:val="left" w:pos="19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47599">
        <w:rPr>
          <w:rFonts w:ascii="Times New Roman" w:eastAsia="Times New Roman" w:hAnsi="Times New Roman"/>
          <w:i/>
          <w:sz w:val="24"/>
          <w:szCs w:val="24"/>
          <w:lang w:eastAsia="ar-SA"/>
        </w:rPr>
        <w:t>В составе годовой бюджетной отчетности предоставлены:</w:t>
      </w:r>
    </w:p>
    <w:p w:rsidR="00921A81" w:rsidRPr="00B47599" w:rsidRDefault="0040416F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с</w:t>
      </w:r>
      <w:r w:rsidR="00B00039" w:rsidRPr="00B47599">
        <w:rPr>
          <w:rFonts w:ascii="Times New Roman" w:hAnsi="Times New Roman"/>
          <w:sz w:val="24"/>
          <w:szCs w:val="24"/>
        </w:rPr>
        <w:t xml:space="preserve">правка по заключению счетов бюджетного учета отчетного финансового года (ф. 0503110); </w:t>
      </w:r>
    </w:p>
    <w:p w:rsidR="00921A81" w:rsidRPr="00B47599" w:rsidRDefault="00921A81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отчет об исполнении бюджета (ф. 0503117);</w:t>
      </w:r>
    </w:p>
    <w:p w:rsidR="0040416F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отчет о финансовых результатах (ф. 0503121);</w:t>
      </w:r>
    </w:p>
    <w:p w:rsidR="00CE6EE9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отчет о движении денежных средств (ф. 0503123); </w:t>
      </w:r>
    </w:p>
    <w:p w:rsidR="00CE6EE9" w:rsidRPr="00B47599" w:rsidRDefault="00B00039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справка по консолидируемым расчетам (ф. 0503125); </w:t>
      </w:r>
    </w:p>
    <w:p w:rsidR="00CE6EE9" w:rsidRPr="00B47599" w:rsidRDefault="00921A81" w:rsidP="00B000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баланс</w:t>
      </w:r>
      <w:r w:rsidR="00B00039" w:rsidRPr="00B47599">
        <w:rPr>
          <w:rFonts w:ascii="Times New Roman" w:hAnsi="Times New Roman"/>
          <w:sz w:val="24"/>
          <w:szCs w:val="24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</w:t>
      </w:r>
      <w:r w:rsidRPr="00B47599">
        <w:rPr>
          <w:rFonts w:ascii="Times New Roman" w:hAnsi="Times New Roman"/>
          <w:sz w:val="24"/>
          <w:szCs w:val="24"/>
        </w:rPr>
        <w:t>30</w:t>
      </w:r>
      <w:r w:rsidR="00B00039" w:rsidRPr="00B47599">
        <w:rPr>
          <w:rFonts w:ascii="Times New Roman" w:hAnsi="Times New Roman"/>
          <w:sz w:val="24"/>
          <w:szCs w:val="24"/>
        </w:rPr>
        <w:t xml:space="preserve">); </w:t>
      </w:r>
    </w:p>
    <w:p w:rsidR="000855CD" w:rsidRPr="00B47599" w:rsidRDefault="00B00039" w:rsidP="00B000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>пояснительная записка (ф. 0503160) с приложениями.</w:t>
      </w:r>
    </w:p>
    <w:p w:rsidR="00921A81" w:rsidRPr="00B47599" w:rsidRDefault="001F44DA" w:rsidP="00921A8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47599">
        <w:rPr>
          <w:rFonts w:ascii="Times New Roman" w:hAnsi="Times New Roman"/>
          <w:i/>
          <w:sz w:val="24"/>
          <w:szCs w:val="24"/>
        </w:rPr>
        <w:t>Проверка правильности составления бюджетной отчетности и достоверности показателей, отраженных в отчетных формах</w:t>
      </w:r>
    </w:p>
    <w:p w:rsidR="00130C81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 xml:space="preserve">Бюджетная отчетность в соответствии с пунктом 9 Инструкции №191н составлена нарастающим итогом с начала года в рублях. </w:t>
      </w:r>
      <w:r w:rsidR="00921A81" w:rsidRPr="00B47599">
        <w:rPr>
          <w:rFonts w:ascii="Times New Roman" w:hAnsi="Times New Roman"/>
          <w:sz w:val="24"/>
          <w:szCs w:val="24"/>
        </w:rPr>
        <w:t>В</w:t>
      </w:r>
      <w:r w:rsidR="001F44DA" w:rsidRPr="00B47599">
        <w:rPr>
          <w:rFonts w:ascii="Times New Roman" w:hAnsi="Times New Roman"/>
          <w:sz w:val="24"/>
          <w:szCs w:val="24"/>
        </w:rPr>
        <w:t>ыборочно проверены представленные формы годовой отчетности. Представленный Баланс (ф. 0503130) сформирован с учетом проведенных 31.12.202</w:t>
      </w:r>
      <w:r w:rsidR="006022E0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г. при завершении финансового года заключительных оборотов по счетам. </w:t>
      </w:r>
    </w:p>
    <w:p w:rsidR="00F54DA4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 xml:space="preserve">По данным Баланса ф. 0503130 администрации получателя бюджетных средств, валюта Баланса на начало отчетного периода составляла </w:t>
      </w:r>
      <w:r w:rsidR="006022E0">
        <w:rPr>
          <w:rFonts w:ascii="Times New Roman" w:hAnsi="Times New Roman"/>
          <w:sz w:val="24"/>
          <w:szCs w:val="24"/>
        </w:rPr>
        <w:t>106047,4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На конец </w:t>
      </w:r>
      <w:r w:rsidR="001F44DA" w:rsidRPr="00B47599">
        <w:rPr>
          <w:rFonts w:ascii="Times New Roman" w:hAnsi="Times New Roman"/>
          <w:sz w:val="24"/>
          <w:szCs w:val="24"/>
        </w:rPr>
        <w:lastRenderedPageBreak/>
        <w:t xml:space="preserve">отчетного периода валюта </w:t>
      </w:r>
      <w:r w:rsidR="00D8221F" w:rsidRPr="00B47599">
        <w:rPr>
          <w:rFonts w:ascii="Times New Roman" w:hAnsi="Times New Roman"/>
          <w:sz w:val="24"/>
          <w:szCs w:val="24"/>
        </w:rPr>
        <w:t>Б</w:t>
      </w:r>
      <w:r w:rsidR="001F44DA" w:rsidRPr="00B47599">
        <w:rPr>
          <w:rFonts w:ascii="Times New Roman" w:hAnsi="Times New Roman"/>
          <w:sz w:val="24"/>
          <w:szCs w:val="24"/>
        </w:rPr>
        <w:t>аланса у</w:t>
      </w:r>
      <w:r w:rsidR="006022E0">
        <w:rPr>
          <w:rFonts w:ascii="Times New Roman" w:hAnsi="Times New Roman"/>
          <w:sz w:val="24"/>
          <w:szCs w:val="24"/>
        </w:rPr>
        <w:t>меньшилась</w:t>
      </w:r>
      <w:r w:rsidR="001F44DA" w:rsidRPr="00B47599">
        <w:rPr>
          <w:rFonts w:ascii="Times New Roman" w:hAnsi="Times New Roman"/>
          <w:sz w:val="24"/>
          <w:szCs w:val="24"/>
        </w:rPr>
        <w:t xml:space="preserve"> на </w:t>
      </w:r>
      <w:r w:rsidR="006022E0">
        <w:rPr>
          <w:rFonts w:ascii="Times New Roman" w:hAnsi="Times New Roman"/>
          <w:sz w:val="24"/>
          <w:szCs w:val="24"/>
        </w:rPr>
        <w:t>1 810,6</w:t>
      </w:r>
      <w:r w:rsidR="00D8221F" w:rsidRPr="00B47599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 xml:space="preserve">тыс. руб. и составила </w:t>
      </w:r>
      <w:r w:rsidR="006022E0">
        <w:rPr>
          <w:rFonts w:ascii="Times New Roman" w:hAnsi="Times New Roman"/>
          <w:sz w:val="24"/>
          <w:szCs w:val="24"/>
        </w:rPr>
        <w:t>104 236,8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</w:t>
      </w:r>
      <w:r w:rsidR="00F54DA4" w:rsidRPr="00B47599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>При</w:t>
      </w:r>
      <w:r w:rsidR="006022E0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 xml:space="preserve">сопоставлении данных Баланса ф. 0503130 с остатками по формам 0503168, 0503169 расхождений не установлено. Дебиторская задолженность по выплатам на конец отчетного периода, отраженная по строке 260 Баланса ф. 0503130 получателя бюджетных средств </w:t>
      </w:r>
      <w:r w:rsidR="0007197C" w:rsidRPr="00B47599">
        <w:rPr>
          <w:rFonts w:ascii="Times New Roman" w:hAnsi="Times New Roman"/>
          <w:sz w:val="24"/>
          <w:szCs w:val="24"/>
        </w:rPr>
        <w:t>17,1 тыс. руб.</w:t>
      </w:r>
      <w:r w:rsidR="001F44DA" w:rsidRPr="00B47599">
        <w:rPr>
          <w:rFonts w:ascii="Times New Roman" w:hAnsi="Times New Roman"/>
          <w:sz w:val="24"/>
          <w:szCs w:val="24"/>
        </w:rPr>
        <w:t xml:space="preserve"> Согласно данным раздела 3 «Обязательства» баланса (ф. 0503130) и сведениям о дебиторской и кредиторской задолженности, отраженной в годовом отчете (ф.503169 «Сведения о дебиторской и кредиторской задолженности» на 01.01.202</w:t>
      </w:r>
      <w:r w:rsidR="006022E0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года кредиторская задолженность по </w:t>
      </w:r>
      <w:r w:rsidR="0007197C" w:rsidRPr="00B47599">
        <w:rPr>
          <w:rFonts w:ascii="Times New Roman" w:hAnsi="Times New Roman"/>
          <w:sz w:val="24"/>
          <w:szCs w:val="24"/>
        </w:rPr>
        <w:t>Раменскому сельскому поселению</w:t>
      </w:r>
      <w:r w:rsidR="001F44DA" w:rsidRPr="00B47599">
        <w:rPr>
          <w:rFonts w:ascii="Times New Roman" w:hAnsi="Times New Roman"/>
          <w:sz w:val="24"/>
          <w:szCs w:val="24"/>
        </w:rPr>
        <w:t xml:space="preserve"> составила </w:t>
      </w:r>
      <w:r w:rsidR="009E1A0B">
        <w:rPr>
          <w:rFonts w:ascii="Times New Roman" w:hAnsi="Times New Roman"/>
          <w:sz w:val="24"/>
          <w:szCs w:val="24"/>
        </w:rPr>
        <w:t>340,3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01.01.202</w:t>
      </w:r>
      <w:r w:rsidR="009E1A0B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года – </w:t>
      </w:r>
      <w:r w:rsidR="009E1A0B">
        <w:rPr>
          <w:rFonts w:ascii="Times New Roman" w:hAnsi="Times New Roman"/>
          <w:sz w:val="24"/>
          <w:szCs w:val="24"/>
        </w:rPr>
        <w:t>396,7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Данная задолженность подтверждается соответствующими счетами бюджетного учета</w:t>
      </w:r>
      <w:r w:rsidR="00235D7F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Неподтвержденная с истекшим сроком давности дебиторская и кредиторская задолженность администрации </w:t>
      </w:r>
      <w:r w:rsidR="00235D7F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отсутствует. По состоянию на 01.01.202</w:t>
      </w:r>
      <w:r w:rsidR="009E1A0B">
        <w:rPr>
          <w:rFonts w:ascii="Times New Roman" w:hAnsi="Times New Roman"/>
          <w:sz w:val="24"/>
          <w:szCs w:val="24"/>
        </w:rPr>
        <w:t xml:space="preserve">3 </w:t>
      </w:r>
      <w:r w:rsidR="001F44DA" w:rsidRPr="00B47599">
        <w:rPr>
          <w:rFonts w:ascii="Times New Roman" w:hAnsi="Times New Roman"/>
          <w:sz w:val="24"/>
          <w:szCs w:val="24"/>
        </w:rPr>
        <w:t>года дебиторск</w:t>
      </w:r>
      <w:r w:rsidR="009E1A0B">
        <w:rPr>
          <w:rFonts w:ascii="Times New Roman" w:hAnsi="Times New Roman"/>
          <w:sz w:val="24"/>
          <w:szCs w:val="24"/>
        </w:rPr>
        <w:t>ая</w:t>
      </w:r>
      <w:r w:rsidR="001F44DA" w:rsidRPr="00B47599">
        <w:rPr>
          <w:rFonts w:ascii="Times New Roman" w:hAnsi="Times New Roman"/>
          <w:sz w:val="24"/>
          <w:szCs w:val="24"/>
        </w:rPr>
        <w:t xml:space="preserve"> задолженност</w:t>
      </w:r>
      <w:r w:rsidR="009E1A0B">
        <w:rPr>
          <w:rFonts w:ascii="Times New Roman" w:hAnsi="Times New Roman"/>
          <w:sz w:val="24"/>
          <w:szCs w:val="24"/>
        </w:rPr>
        <w:t>ь</w:t>
      </w:r>
      <w:r w:rsidR="00AA2DCF" w:rsidRPr="00B47599">
        <w:rPr>
          <w:rFonts w:ascii="Times New Roman" w:hAnsi="Times New Roman"/>
          <w:sz w:val="24"/>
          <w:szCs w:val="24"/>
        </w:rPr>
        <w:t xml:space="preserve"> (по выплатам)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r w:rsidR="009E1A0B">
        <w:rPr>
          <w:rFonts w:ascii="Times New Roman" w:hAnsi="Times New Roman"/>
          <w:sz w:val="24"/>
          <w:szCs w:val="24"/>
        </w:rPr>
        <w:t>не изменилась,</w:t>
      </w:r>
      <w:r w:rsidR="003907DB" w:rsidRPr="00B47599">
        <w:rPr>
          <w:rFonts w:ascii="Times New Roman" w:hAnsi="Times New Roman"/>
          <w:sz w:val="24"/>
          <w:szCs w:val="24"/>
        </w:rPr>
        <w:t xml:space="preserve"> </w:t>
      </w:r>
      <w:r w:rsidR="001F44DA" w:rsidRPr="00B47599">
        <w:rPr>
          <w:rFonts w:ascii="Times New Roman" w:hAnsi="Times New Roman"/>
          <w:sz w:val="24"/>
          <w:szCs w:val="24"/>
        </w:rPr>
        <w:t>кредиторск</w:t>
      </w:r>
      <w:r w:rsidR="009E1A0B">
        <w:rPr>
          <w:rFonts w:ascii="Times New Roman" w:hAnsi="Times New Roman"/>
          <w:sz w:val="24"/>
          <w:szCs w:val="24"/>
        </w:rPr>
        <w:t>ая</w:t>
      </w:r>
      <w:r w:rsidR="001F44DA" w:rsidRPr="00B47599">
        <w:rPr>
          <w:rFonts w:ascii="Times New Roman" w:hAnsi="Times New Roman"/>
          <w:sz w:val="24"/>
          <w:szCs w:val="24"/>
        </w:rPr>
        <w:t xml:space="preserve"> задолженност</w:t>
      </w:r>
      <w:r w:rsidR="009E1A0B">
        <w:rPr>
          <w:rFonts w:ascii="Times New Roman" w:hAnsi="Times New Roman"/>
          <w:sz w:val="24"/>
          <w:szCs w:val="24"/>
        </w:rPr>
        <w:t>ь увеличилась</w:t>
      </w:r>
      <w:r w:rsidR="001F44DA" w:rsidRPr="00B47599">
        <w:rPr>
          <w:rFonts w:ascii="Times New Roman" w:hAnsi="Times New Roman"/>
          <w:sz w:val="24"/>
          <w:szCs w:val="24"/>
        </w:rPr>
        <w:t xml:space="preserve"> на </w:t>
      </w:r>
      <w:r w:rsidR="009E1A0B">
        <w:rPr>
          <w:rFonts w:ascii="Times New Roman" w:hAnsi="Times New Roman"/>
          <w:sz w:val="24"/>
          <w:szCs w:val="24"/>
        </w:rPr>
        <w:t>56,4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Согласно Балансу ф. 0503130 финансовый результат получателя бюджетных средств составил </w:t>
      </w:r>
      <w:r w:rsidR="009E1A0B">
        <w:rPr>
          <w:rFonts w:ascii="Times New Roman" w:hAnsi="Times New Roman"/>
          <w:sz w:val="24"/>
          <w:szCs w:val="24"/>
        </w:rPr>
        <w:t>88709,5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</w:t>
      </w:r>
    </w:p>
    <w:p w:rsidR="000873F0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Балансовая стоимость основных средств на начало года составляла </w:t>
      </w:r>
      <w:r w:rsidR="00F54DA4" w:rsidRPr="00B47599">
        <w:rPr>
          <w:rFonts w:ascii="Times New Roman" w:hAnsi="Times New Roman"/>
          <w:sz w:val="24"/>
          <w:szCs w:val="24"/>
        </w:rPr>
        <w:t>15</w:t>
      </w:r>
      <w:r w:rsidR="009E1A0B">
        <w:rPr>
          <w:rFonts w:ascii="Times New Roman" w:hAnsi="Times New Roman"/>
          <w:sz w:val="24"/>
          <w:szCs w:val="24"/>
        </w:rPr>
        <w:t>565,4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конец года стоимость основных средств выросла и составила </w:t>
      </w:r>
      <w:r w:rsidR="009E1A0B">
        <w:rPr>
          <w:rFonts w:ascii="Times New Roman" w:hAnsi="Times New Roman"/>
          <w:sz w:val="24"/>
          <w:szCs w:val="24"/>
        </w:rPr>
        <w:t>15874,7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E11E3" w:rsidRPr="00B47599">
        <w:rPr>
          <w:rFonts w:ascii="Times New Roman" w:hAnsi="Times New Roman"/>
          <w:sz w:val="24"/>
          <w:szCs w:val="24"/>
        </w:rPr>
        <w:t>, что соответствует отчету ф. 0503168 строка 010.</w:t>
      </w:r>
      <w:r w:rsidR="001F44DA" w:rsidRPr="00B47599">
        <w:rPr>
          <w:rFonts w:ascii="Times New Roman" w:hAnsi="Times New Roman"/>
          <w:sz w:val="24"/>
          <w:szCs w:val="24"/>
        </w:rPr>
        <w:t xml:space="preserve"> Остаточная стоимость основных средств на конец отчетного периода составила </w:t>
      </w:r>
      <w:r w:rsidR="004E11E3" w:rsidRPr="00B47599">
        <w:rPr>
          <w:rFonts w:ascii="Times New Roman" w:hAnsi="Times New Roman"/>
          <w:sz w:val="24"/>
          <w:szCs w:val="24"/>
        </w:rPr>
        <w:t>1</w:t>
      </w:r>
      <w:r w:rsidR="009E1A0B">
        <w:rPr>
          <w:rFonts w:ascii="Times New Roman" w:hAnsi="Times New Roman"/>
          <w:sz w:val="24"/>
          <w:szCs w:val="24"/>
        </w:rPr>
        <w:t>065,3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E11E3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Согласно данным ф. 0503168 «Сведения о движении нефинансовых активов» все имущество закреплено на праве оперативного управления. Данные приведенные в балансе по основным средствам согласуются с данными сведений ф. 0503168. Согласно данным баланса по счету 010500000 «Материальные запасы» остатки на начало года составили по бюджетной деятельности – </w:t>
      </w:r>
      <w:r w:rsidR="005F1712">
        <w:rPr>
          <w:rFonts w:ascii="Times New Roman" w:hAnsi="Times New Roman"/>
          <w:sz w:val="24"/>
          <w:szCs w:val="24"/>
        </w:rPr>
        <w:t>432,7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на конец года – </w:t>
      </w:r>
      <w:r w:rsidR="005F1712">
        <w:rPr>
          <w:rFonts w:ascii="Times New Roman" w:hAnsi="Times New Roman"/>
          <w:sz w:val="24"/>
          <w:szCs w:val="24"/>
        </w:rPr>
        <w:t>314,7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что соответствует отчету ф. 0503121, ф. 0503168. </w:t>
      </w:r>
    </w:p>
    <w:p w:rsidR="000873F0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44DA" w:rsidRPr="00B47599">
        <w:rPr>
          <w:rFonts w:ascii="Times New Roman" w:hAnsi="Times New Roman"/>
          <w:sz w:val="24"/>
          <w:szCs w:val="24"/>
        </w:rPr>
        <w:t xml:space="preserve">Справка по заключению счетов бюджетного учета отчетного финансового года (ф.0503110)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 Проверкой полноты закрытия счетов бюджетного учета, нарушений не выявлено. Данные справки по заключению счетов бюджетного учета отчетного финансового года (ф. 0503110) в части заключительных записей соответствуют данным отчета «О финансовых результатах деятельности» (ф. 0503121) в части расходов и доходов. </w:t>
      </w:r>
    </w:p>
    <w:p w:rsidR="007C0D5B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44DA" w:rsidRPr="00B47599">
        <w:rPr>
          <w:rFonts w:ascii="Times New Roman" w:hAnsi="Times New Roman"/>
          <w:sz w:val="24"/>
          <w:szCs w:val="24"/>
        </w:rPr>
        <w:t>Отчет о финансовых результатах деятельности (ф. 0503121) содержит данные о финансовых результатах его деятельности в разрезе кодов КОСГУ на 01.01.202</w:t>
      </w:r>
      <w:r w:rsidR="005F1712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г. В отчете отражены показатели </w:t>
      </w:r>
      <w:r w:rsidR="000873F0" w:rsidRPr="00B47599">
        <w:rPr>
          <w:rFonts w:ascii="Times New Roman" w:hAnsi="Times New Roman"/>
          <w:sz w:val="24"/>
          <w:szCs w:val="24"/>
        </w:rPr>
        <w:t xml:space="preserve">в </w:t>
      </w:r>
      <w:r w:rsidR="001F44DA" w:rsidRPr="00B47599">
        <w:rPr>
          <w:rFonts w:ascii="Times New Roman" w:hAnsi="Times New Roman"/>
          <w:sz w:val="24"/>
          <w:szCs w:val="24"/>
        </w:rPr>
        <w:t xml:space="preserve">разрезе бюджетной деятельности (графа 4), средств во временном распоряжении </w:t>
      </w:r>
      <w:r w:rsidR="009D37BC" w:rsidRPr="00B47599">
        <w:rPr>
          <w:rFonts w:ascii="Times New Roman" w:hAnsi="Times New Roman"/>
          <w:sz w:val="24"/>
          <w:szCs w:val="24"/>
        </w:rPr>
        <w:t xml:space="preserve">нет </w:t>
      </w:r>
      <w:r w:rsidR="001F44DA" w:rsidRPr="00B47599">
        <w:rPr>
          <w:rFonts w:ascii="Times New Roman" w:hAnsi="Times New Roman"/>
          <w:sz w:val="24"/>
          <w:szCs w:val="24"/>
        </w:rPr>
        <w:t>(графа 5). По состоянию на 01.01.202</w:t>
      </w:r>
      <w:r w:rsidR="005F1712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г. доходы по бюджетной деятельности администрации </w:t>
      </w:r>
      <w:r w:rsidR="009D37BC" w:rsidRPr="00B47599">
        <w:rPr>
          <w:rFonts w:ascii="Times New Roman" w:hAnsi="Times New Roman"/>
          <w:sz w:val="24"/>
          <w:szCs w:val="24"/>
        </w:rPr>
        <w:t xml:space="preserve">Раменского </w:t>
      </w:r>
      <w:r w:rsidR="001F44DA" w:rsidRPr="00B47599">
        <w:rPr>
          <w:rFonts w:ascii="Times New Roman" w:hAnsi="Times New Roman"/>
          <w:sz w:val="24"/>
          <w:szCs w:val="24"/>
        </w:rPr>
        <w:t xml:space="preserve">сельского поселения получателя бюджетных средств составили </w:t>
      </w:r>
      <w:r w:rsidR="00186A65">
        <w:rPr>
          <w:rFonts w:ascii="Times New Roman" w:hAnsi="Times New Roman"/>
          <w:sz w:val="24"/>
          <w:szCs w:val="24"/>
        </w:rPr>
        <w:t>15017,3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из них безвозмездные денежные поступления от других бюджетов бюджетной системы Российской Федерации составили </w:t>
      </w:r>
      <w:r w:rsidR="00186A65">
        <w:rPr>
          <w:rFonts w:ascii="Times New Roman" w:hAnsi="Times New Roman"/>
          <w:sz w:val="24"/>
          <w:szCs w:val="24"/>
        </w:rPr>
        <w:t>12676,9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</w:t>
      </w:r>
      <w:r w:rsidR="00E41573" w:rsidRPr="00B47599">
        <w:rPr>
          <w:rFonts w:ascii="Times New Roman" w:hAnsi="Times New Roman"/>
          <w:sz w:val="24"/>
          <w:szCs w:val="24"/>
        </w:rPr>
        <w:t>, безвозмездные неденежные поступления -</w:t>
      </w:r>
      <w:r w:rsidR="00186A65">
        <w:rPr>
          <w:rFonts w:ascii="Times New Roman" w:hAnsi="Times New Roman"/>
          <w:sz w:val="24"/>
          <w:szCs w:val="24"/>
        </w:rPr>
        <w:t>26,4</w:t>
      </w:r>
      <w:r w:rsidR="00E41573" w:rsidRPr="00B47599">
        <w:rPr>
          <w:rFonts w:ascii="Times New Roman" w:hAnsi="Times New Roman"/>
          <w:sz w:val="24"/>
          <w:szCs w:val="24"/>
        </w:rPr>
        <w:t xml:space="preserve"> тыс. руб. </w:t>
      </w:r>
      <w:r w:rsidR="001F44DA" w:rsidRPr="00B47599">
        <w:rPr>
          <w:rFonts w:ascii="Times New Roman" w:hAnsi="Times New Roman"/>
          <w:sz w:val="24"/>
          <w:szCs w:val="24"/>
        </w:rPr>
        <w:t>Расходы по бюджетной деятельности на 01.01.202</w:t>
      </w:r>
      <w:r w:rsidR="00A31646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 xml:space="preserve"> г. составили </w:t>
      </w:r>
      <w:r w:rsidR="00A31646">
        <w:rPr>
          <w:rFonts w:ascii="Times New Roman" w:hAnsi="Times New Roman"/>
          <w:sz w:val="24"/>
          <w:szCs w:val="24"/>
        </w:rPr>
        <w:t>15664,6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из них оплата труда и начисления на выплаты по оплате труда </w:t>
      </w:r>
      <w:r w:rsidR="007C0D5B" w:rsidRPr="00B47599">
        <w:rPr>
          <w:rFonts w:ascii="Times New Roman" w:hAnsi="Times New Roman"/>
          <w:sz w:val="24"/>
          <w:szCs w:val="24"/>
        </w:rPr>
        <w:t>–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r w:rsidR="00A31646">
        <w:rPr>
          <w:rFonts w:ascii="Times New Roman" w:hAnsi="Times New Roman"/>
          <w:sz w:val="24"/>
          <w:szCs w:val="24"/>
        </w:rPr>
        <w:t>6569,4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оплата работ, услуг </w:t>
      </w:r>
      <w:r w:rsidR="00CD3428" w:rsidRPr="00B47599">
        <w:rPr>
          <w:rFonts w:ascii="Times New Roman" w:hAnsi="Times New Roman"/>
          <w:sz w:val="24"/>
          <w:szCs w:val="24"/>
        </w:rPr>
        <w:t>–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  <w:r w:rsidR="00A31646">
        <w:rPr>
          <w:rFonts w:ascii="Times New Roman" w:hAnsi="Times New Roman"/>
          <w:sz w:val="24"/>
          <w:szCs w:val="24"/>
        </w:rPr>
        <w:t>6670,3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материальные запасы – </w:t>
      </w:r>
      <w:r w:rsidR="00A31646">
        <w:rPr>
          <w:rFonts w:ascii="Times New Roman" w:hAnsi="Times New Roman"/>
          <w:sz w:val="24"/>
          <w:szCs w:val="24"/>
        </w:rPr>
        <w:t>1422,6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</w:t>
      </w:r>
      <w:r w:rsidR="00464408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В результате </w:t>
      </w:r>
      <w:r w:rsidR="001F44DA" w:rsidRPr="00B47599">
        <w:rPr>
          <w:rFonts w:ascii="Times New Roman" w:hAnsi="Times New Roman"/>
          <w:sz w:val="24"/>
          <w:szCs w:val="24"/>
        </w:rPr>
        <w:lastRenderedPageBreak/>
        <w:t xml:space="preserve">бюджетной деятельности чистый операционный результат составил </w:t>
      </w:r>
      <w:r w:rsidR="00A31646">
        <w:rPr>
          <w:rFonts w:ascii="Times New Roman" w:hAnsi="Times New Roman"/>
          <w:sz w:val="24"/>
          <w:szCs w:val="24"/>
        </w:rPr>
        <w:t>«-» 647,3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</w:t>
      </w:r>
    </w:p>
    <w:p w:rsidR="00D059BD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 xml:space="preserve">Отчет о движении денежных средств (ф. 0503123) администрации </w:t>
      </w:r>
      <w:r w:rsidR="007C0D5B" w:rsidRPr="00B47599">
        <w:rPr>
          <w:rFonts w:ascii="Times New Roman" w:hAnsi="Times New Roman"/>
          <w:sz w:val="24"/>
          <w:szCs w:val="24"/>
        </w:rPr>
        <w:t xml:space="preserve">Раменского </w:t>
      </w:r>
      <w:r w:rsidR="001F44DA" w:rsidRPr="00B47599">
        <w:rPr>
          <w:rFonts w:ascii="Times New Roman" w:hAnsi="Times New Roman"/>
          <w:sz w:val="24"/>
          <w:szCs w:val="24"/>
        </w:rPr>
        <w:t>сельского поселения получателя бюджетных средств, содержит сведения о движении денежных средств на счетах в рублях, открытых в подразделениях Банка России, в кредитных организациях, органах, осуществляющих кассовое обслуживание исполнения бюджета, в том числе средства во временном распоряжении. Согласно отчету ф. 0503123 поступления за 202</w:t>
      </w:r>
      <w:r w:rsidR="00A31646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составили </w:t>
      </w:r>
      <w:r w:rsidR="00A31646">
        <w:rPr>
          <w:rFonts w:ascii="Times New Roman" w:hAnsi="Times New Roman"/>
          <w:sz w:val="24"/>
          <w:szCs w:val="24"/>
        </w:rPr>
        <w:t>14990,7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в том числе: от поступлений по текущим операциям – </w:t>
      </w:r>
      <w:r w:rsidR="00A31646">
        <w:rPr>
          <w:rFonts w:ascii="Times New Roman" w:hAnsi="Times New Roman"/>
          <w:sz w:val="24"/>
          <w:szCs w:val="24"/>
        </w:rPr>
        <w:t>14175,7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рублей; поступления от инвестиционных операций – </w:t>
      </w:r>
      <w:r w:rsidR="00A31646">
        <w:rPr>
          <w:rFonts w:ascii="Times New Roman" w:hAnsi="Times New Roman"/>
          <w:sz w:val="24"/>
          <w:szCs w:val="24"/>
        </w:rPr>
        <w:t>815,0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рублей. Выбытия в 202</w:t>
      </w:r>
      <w:r w:rsidR="00A31646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году составили </w:t>
      </w:r>
      <w:r w:rsidR="00A31646">
        <w:rPr>
          <w:rFonts w:ascii="Times New Roman" w:hAnsi="Times New Roman"/>
          <w:sz w:val="24"/>
          <w:szCs w:val="24"/>
        </w:rPr>
        <w:t>15074,4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в том числе выбытия по текущим операциям – </w:t>
      </w:r>
      <w:r w:rsidR="00A31646">
        <w:rPr>
          <w:rFonts w:ascii="Times New Roman" w:hAnsi="Times New Roman"/>
          <w:sz w:val="24"/>
          <w:szCs w:val="24"/>
        </w:rPr>
        <w:t>14766,9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руб., выбытия по инвестиционным операциям – </w:t>
      </w:r>
      <w:r w:rsidR="00D70A55">
        <w:rPr>
          <w:rFonts w:ascii="Times New Roman" w:hAnsi="Times New Roman"/>
          <w:sz w:val="24"/>
          <w:szCs w:val="24"/>
        </w:rPr>
        <w:t>307,5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Согласно аналитической информации по выбытиям раздела 4 ф. 0503123 расходы составляют </w:t>
      </w:r>
      <w:r w:rsidR="00990DE8">
        <w:rPr>
          <w:rFonts w:ascii="Times New Roman" w:hAnsi="Times New Roman"/>
          <w:sz w:val="24"/>
          <w:szCs w:val="24"/>
        </w:rPr>
        <w:t>15074,4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рублей, что соответствует информации раздела 2 «Расходы бюджета» по графе </w:t>
      </w:r>
      <w:r w:rsidR="00E41573" w:rsidRPr="00B47599">
        <w:rPr>
          <w:rFonts w:ascii="Times New Roman" w:hAnsi="Times New Roman"/>
          <w:sz w:val="24"/>
          <w:szCs w:val="24"/>
        </w:rPr>
        <w:t>5</w:t>
      </w:r>
      <w:r w:rsidR="001F44DA" w:rsidRPr="00B47599">
        <w:rPr>
          <w:rFonts w:ascii="Times New Roman" w:hAnsi="Times New Roman"/>
          <w:sz w:val="24"/>
          <w:szCs w:val="24"/>
        </w:rPr>
        <w:t xml:space="preserve"> ф. 05031</w:t>
      </w:r>
      <w:r w:rsidR="00E41573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>7 в разрезе подразделов бюджетной классификации. Поступления и выбытия отчета ф. 0503123 соответствуют доходам и расходам бюджета, отраженным в Отчете об исполнении бюджета (ф. 05031</w:t>
      </w:r>
      <w:r w:rsidR="00E41573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7). </w:t>
      </w:r>
    </w:p>
    <w:p w:rsidR="004F4E85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>Отчет об исполнении бюджета (ф. 05031</w:t>
      </w:r>
      <w:r w:rsidR="00D059BD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>7) составлен на основании данных по исполнению бюджета получателей бюджетных средств, в рамках осуществляемой ими бюджетной деятельности. Утвержденные бюджетные назначения, отраженные в отчете об исполнении бюджета (ф. 05031</w:t>
      </w:r>
      <w:r w:rsidR="00121650" w:rsidRPr="00B47599">
        <w:rPr>
          <w:rFonts w:ascii="Times New Roman" w:hAnsi="Times New Roman"/>
          <w:sz w:val="24"/>
          <w:szCs w:val="24"/>
        </w:rPr>
        <w:t>1</w:t>
      </w:r>
      <w:r w:rsidR="001F44DA" w:rsidRPr="00B47599">
        <w:rPr>
          <w:rFonts w:ascii="Times New Roman" w:hAnsi="Times New Roman"/>
          <w:sz w:val="24"/>
          <w:szCs w:val="24"/>
        </w:rPr>
        <w:t xml:space="preserve">7) по доходам и расходам соответствуют уточненным плановым назначениям, утвержденным решением Совета </w:t>
      </w:r>
      <w:r w:rsidR="00121650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616F3B">
        <w:rPr>
          <w:rFonts w:ascii="Times New Roman" w:hAnsi="Times New Roman"/>
          <w:sz w:val="24"/>
          <w:szCs w:val="24"/>
        </w:rPr>
        <w:t>30</w:t>
      </w:r>
      <w:r w:rsidR="001F44DA" w:rsidRPr="00B47599">
        <w:rPr>
          <w:rFonts w:ascii="Times New Roman" w:hAnsi="Times New Roman"/>
          <w:sz w:val="24"/>
          <w:szCs w:val="24"/>
        </w:rPr>
        <w:t>.12.202</w:t>
      </w:r>
      <w:r w:rsidR="00616F3B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г. № </w:t>
      </w:r>
      <w:r w:rsidR="00121650" w:rsidRPr="00B47599">
        <w:rPr>
          <w:rFonts w:ascii="Times New Roman" w:hAnsi="Times New Roman"/>
          <w:sz w:val="24"/>
          <w:szCs w:val="24"/>
        </w:rPr>
        <w:t>3</w:t>
      </w:r>
      <w:r w:rsidR="00616F3B">
        <w:rPr>
          <w:rFonts w:ascii="Times New Roman" w:hAnsi="Times New Roman"/>
          <w:sz w:val="24"/>
          <w:szCs w:val="24"/>
        </w:rPr>
        <w:t>5</w:t>
      </w:r>
      <w:r w:rsidR="001F44DA" w:rsidRPr="00B47599">
        <w:rPr>
          <w:rFonts w:ascii="Times New Roman" w:hAnsi="Times New Roman"/>
          <w:sz w:val="24"/>
          <w:szCs w:val="24"/>
        </w:rPr>
        <w:t xml:space="preserve"> «О</w:t>
      </w:r>
      <w:r w:rsidR="00121650" w:rsidRPr="00B47599">
        <w:rPr>
          <w:rFonts w:ascii="Times New Roman" w:hAnsi="Times New Roman"/>
          <w:sz w:val="24"/>
          <w:szCs w:val="24"/>
        </w:rPr>
        <w:t xml:space="preserve"> внесении изменений в решение Совета Раменского сельского поселения от </w:t>
      </w:r>
      <w:r w:rsidR="00616F3B">
        <w:rPr>
          <w:rFonts w:ascii="Times New Roman" w:hAnsi="Times New Roman"/>
          <w:sz w:val="24"/>
          <w:szCs w:val="24"/>
        </w:rPr>
        <w:t>27</w:t>
      </w:r>
      <w:r w:rsidR="00121650" w:rsidRPr="00B47599">
        <w:rPr>
          <w:rFonts w:ascii="Times New Roman" w:hAnsi="Times New Roman"/>
          <w:sz w:val="24"/>
          <w:szCs w:val="24"/>
        </w:rPr>
        <w:t>.12.202</w:t>
      </w:r>
      <w:r w:rsidR="00616F3B">
        <w:rPr>
          <w:rFonts w:ascii="Times New Roman" w:hAnsi="Times New Roman"/>
          <w:sz w:val="24"/>
          <w:szCs w:val="24"/>
        </w:rPr>
        <w:t>1</w:t>
      </w:r>
      <w:r w:rsidR="00121650" w:rsidRPr="00B47599">
        <w:rPr>
          <w:rFonts w:ascii="Times New Roman" w:hAnsi="Times New Roman"/>
          <w:sz w:val="24"/>
          <w:szCs w:val="24"/>
        </w:rPr>
        <w:t xml:space="preserve">г № </w:t>
      </w:r>
      <w:r w:rsidR="00616F3B">
        <w:rPr>
          <w:rFonts w:ascii="Times New Roman" w:hAnsi="Times New Roman"/>
          <w:sz w:val="24"/>
          <w:szCs w:val="24"/>
        </w:rPr>
        <w:t>32</w:t>
      </w:r>
      <w:r w:rsidR="00121650" w:rsidRPr="00B47599">
        <w:rPr>
          <w:rFonts w:ascii="Times New Roman" w:hAnsi="Times New Roman"/>
          <w:sz w:val="24"/>
          <w:szCs w:val="24"/>
        </w:rPr>
        <w:t xml:space="preserve"> «О</w:t>
      </w:r>
      <w:r w:rsidR="001F44DA" w:rsidRPr="00B47599">
        <w:rPr>
          <w:rFonts w:ascii="Times New Roman" w:hAnsi="Times New Roman"/>
          <w:sz w:val="24"/>
          <w:szCs w:val="24"/>
        </w:rPr>
        <w:t xml:space="preserve"> бюджете </w:t>
      </w:r>
      <w:r w:rsidR="00121650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616F3B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и </w:t>
      </w:r>
      <w:r w:rsidR="00121650" w:rsidRPr="00B47599">
        <w:rPr>
          <w:rFonts w:ascii="Times New Roman" w:hAnsi="Times New Roman"/>
          <w:sz w:val="24"/>
          <w:szCs w:val="24"/>
        </w:rPr>
        <w:t xml:space="preserve">на </w:t>
      </w:r>
      <w:r w:rsidR="001F44DA" w:rsidRPr="00B47599">
        <w:rPr>
          <w:rFonts w:ascii="Times New Roman" w:hAnsi="Times New Roman"/>
          <w:sz w:val="24"/>
          <w:szCs w:val="24"/>
        </w:rPr>
        <w:t>плановый период 202</w:t>
      </w:r>
      <w:r w:rsidR="00616F3B">
        <w:rPr>
          <w:rFonts w:ascii="Times New Roman" w:hAnsi="Times New Roman"/>
          <w:sz w:val="24"/>
          <w:szCs w:val="24"/>
        </w:rPr>
        <w:t>3</w:t>
      </w:r>
      <w:r w:rsidR="00121650" w:rsidRPr="00B47599">
        <w:rPr>
          <w:rFonts w:ascii="Times New Roman" w:hAnsi="Times New Roman"/>
          <w:sz w:val="24"/>
          <w:szCs w:val="24"/>
        </w:rPr>
        <w:t xml:space="preserve"> и 202</w:t>
      </w:r>
      <w:r w:rsidR="00616F3B">
        <w:rPr>
          <w:rFonts w:ascii="Times New Roman" w:hAnsi="Times New Roman"/>
          <w:sz w:val="24"/>
          <w:szCs w:val="24"/>
        </w:rPr>
        <w:t>4</w:t>
      </w:r>
      <w:r w:rsidR="00121650" w:rsidRPr="00B47599">
        <w:rPr>
          <w:rFonts w:ascii="Times New Roman" w:hAnsi="Times New Roman"/>
          <w:sz w:val="24"/>
          <w:szCs w:val="24"/>
        </w:rPr>
        <w:t xml:space="preserve"> года</w:t>
      </w:r>
      <w:r w:rsidR="001F44DA" w:rsidRPr="00B47599">
        <w:rPr>
          <w:rFonts w:ascii="Times New Roman" w:hAnsi="Times New Roman"/>
          <w:sz w:val="24"/>
          <w:szCs w:val="24"/>
        </w:rPr>
        <w:t xml:space="preserve">» (с изменениями и дополнениями). Применение кодов бюджетной классификации соответствует порядку, установленному приказом Минфина России от 06.06.2019 № 85н (ред. от </w:t>
      </w:r>
      <w:r w:rsidR="00616F3B">
        <w:rPr>
          <w:rFonts w:ascii="Times New Roman" w:hAnsi="Times New Roman"/>
          <w:sz w:val="24"/>
          <w:szCs w:val="24"/>
        </w:rPr>
        <w:t>21</w:t>
      </w:r>
      <w:r w:rsidR="001F44DA" w:rsidRPr="00B47599">
        <w:rPr>
          <w:rFonts w:ascii="Times New Roman" w:hAnsi="Times New Roman"/>
          <w:sz w:val="24"/>
          <w:szCs w:val="24"/>
        </w:rPr>
        <w:t>.</w:t>
      </w:r>
      <w:r w:rsidR="004F4E85" w:rsidRPr="00B47599">
        <w:rPr>
          <w:rFonts w:ascii="Times New Roman" w:hAnsi="Times New Roman"/>
          <w:sz w:val="24"/>
          <w:szCs w:val="24"/>
        </w:rPr>
        <w:t>0</w:t>
      </w:r>
      <w:r w:rsidR="00616F3B">
        <w:rPr>
          <w:rFonts w:ascii="Times New Roman" w:hAnsi="Times New Roman"/>
          <w:sz w:val="24"/>
          <w:szCs w:val="24"/>
        </w:rPr>
        <w:t>3</w:t>
      </w:r>
      <w:r w:rsidR="001F44DA" w:rsidRPr="00B47599">
        <w:rPr>
          <w:rFonts w:ascii="Times New Roman" w:hAnsi="Times New Roman"/>
          <w:sz w:val="24"/>
          <w:szCs w:val="24"/>
        </w:rPr>
        <w:t>.</w:t>
      </w:r>
      <w:r w:rsidR="004F4E85" w:rsidRPr="00B47599">
        <w:rPr>
          <w:rFonts w:ascii="Times New Roman" w:hAnsi="Times New Roman"/>
          <w:sz w:val="24"/>
          <w:szCs w:val="24"/>
        </w:rPr>
        <w:t>202</w:t>
      </w:r>
      <w:r w:rsidR="00616F3B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назначения".  Доходы бюджета администрации </w:t>
      </w:r>
      <w:r w:rsidR="004F4E85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утверждены в сумме </w:t>
      </w:r>
      <w:r w:rsidR="008D5C60">
        <w:rPr>
          <w:rFonts w:ascii="Times New Roman" w:hAnsi="Times New Roman"/>
          <w:sz w:val="24"/>
          <w:szCs w:val="24"/>
        </w:rPr>
        <w:t>15185,5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Исполнение доходной части бюджета за 202</w:t>
      </w:r>
      <w:r w:rsidR="008D5C60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составило </w:t>
      </w:r>
      <w:r w:rsidR="008D5C60">
        <w:rPr>
          <w:rFonts w:ascii="Times New Roman" w:hAnsi="Times New Roman"/>
          <w:sz w:val="24"/>
          <w:szCs w:val="24"/>
        </w:rPr>
        <w:t>14990,6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Расходы администрации сельского поселения утверждены в сумме </w:t>
      </w:r>
      <w:r w:rsidR="008D5C60">
        <w:rPr>
          <w:rFonts w:ascii="Times New Roman" w:hAnsi="Times New Roman"/>
          <w:sz w:val="24"/>
          <w:szCs w:val="24"/>
        </w:rPr>
        <w:t>15307,3</w:t>
      </w:r>
      <w:r w:rsidR="001F44DA" w:rsidRPr="00B47599">
        <w:rPr>
          <w:rFonts w:ascii="Times New Roman" w:hAnsi="Times New Roman"/>
          <w:sz w:val="24"/>
          <w:szCs w:val="24"/>
        </w:rPr>
        <w:t xml:space="preserve"> тыс. руб. Исполнение расходной части бюджета за 202</w:t>
      </w:r>
      <w:r w:rsidR="008D5C60">
        <w:rPr>
          <w:rFonts w:ascii="Times New Roman" w:hAnsi="Times New Roman"/>
          <w:sz w:val="24"/>
          <w:szCs w:val="24"/>
        </w:rPr>
        <w:t>2</w:t>
      </w:r>
      <w:r w:rsidR="001F44DA" w:rsidRPr="00B47599">
        <w:rPr>
          <w:rFonts w:ascii="Times New Roman" w:hAnsi="Times New Roman"/>
          <w:sz w:val="24"/>
          <w:szCs w:val="24"/>
        </w:rPr>
        <w:t xml:space="preserve"> год составило </w:t>
      </w:r>
      <w:r w:rsidR="008D5C60">
        <w:rPr>
          <w:rFonts w:ascii="Times New Roman" w:hAnsi="Times New Roman"/>
          <w:sz w:val="24"/>
          <w:szCs w:val="24"/>
        </w:rPr>
        <w:t>15074,4 тыс.</w:t>
      </w:r>
      <w:r w:rsidR="001F44DA" w:rsidRPr="00B47599">
        <w:rPr>
          <w:rFonts w:ascii="Times New Roman" w:hAnsi="Times New Roman"/>
          <w:sz w:val="24"/>
          <w:szCs w:val="24"/>
        </w:rPr>
        <w:t xml:space="preserve"> руб. </w:t>
      </w:r>
    </w:p>
    <w:p w:rsidR="00130C81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Заключение и оплата </w:t>
      </w:r>
      <w:r w:rsidR="003E01BE">
        <w:rPr>
          <w:rFonts w:ascii="Times New Roman" w:hAnsi="Times New Roman"/>
          <w:sz w:val="24"/>
          <w:szCs w:val="24"/>
        </w:rPr>
        <w:t xml:space="preserve">   </w:t>
      </w:r>
      <w:r w:rsidR="001F44DA" w:rsidRPr="00B47599">
        <w:rPr>
          <w:rFonts w:ascii="Times New Roman" w:hAnsi="Times New Roman"/>
          <w:sz w:val="24"/>
          <w:szCs w:val="24"/>
        </w:rPr>
        <w:t>учреждениями договоров, исполнение которых осуществлялось за счет средств бюджета, производилось в пределах утвержденных им лимитов бюджетных обязательств в соответствии с классификацией расходов бюджета</w:t>
      </w:r>
      <w:r w:rsidR="004F4E85" w:rsidRPr="00B475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4F4E85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Установлена внутренняя согласованность одноименных показателей в различных отчётных документах. </w:t>
      </w:r>
    </w:p>
    <w:p w:rsidR="00481C79" w:rsidRPr="00B47599" w:rsidRDefault="00130C81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В составе годовой бюджетной отчетности </w:t>
      </w:r>
      <w:r w:rsidR="004F4E85" w:rsidRPr="00B47599">
        <w:rPr>
          <w:rFonts w:ascii="Times New Roman" w:hAnsi="Times New Roman"/>
          <w:sz w:val="24"/>
          <w:szCs w:val="24"/>
        </w:rPr>
        <w:t>Раменского</w:t>
      </w:r>
      <w:r w:rsidR="001F44DA" w:rsidRPr="00B47599">
        <w:rPr>
          <w:rFonts w:ascii="Times New Roman" w:hAnsi="Times New Roman"/>
          <w:sz w:val="24"/>
          <w:szCs w:val="24"/>
        </w:rPr>
        <w:t xml:space="preserve"> сельского поселения представлена к проверке Пояснительная записка (ф. 0503160), составленная в соответствии с пунктом 152 Инструкции №191н. Пояснительная записка (ф. 0503160) в составе годовой отчетности содержат текстовую часть, таблицы, приложения - сведения об основных направлениях деятельности, сведения об исполнении текстовых статей решения о бюджете, сведения об особенностях ведения бюджетного учета, сведения о проведении инвентаризации</w:t>
      </w:r>
      <w:r w:rsidR="00481C79" w:rsidRPr="00B47599">
        <w:rPr>
          <w:rFonts w:ascii="Times New Roman" w:hAnsi="Times New Roman"/>
          <w:sz w:val="24"/>
          <w:szCs w:val="24"/>
        </w:rPr>
        <w:t>.</w:t>
      </w:r>
      <w:r w:rsidR="001F44DA" w:rsidRPr="00B47599">
        <w:rPr>
          <w:rFonts w:ascii="Times New Roman" w:hAnsi="Times New Roman"/>
          <w:sz w:val="24"/>
          <w:szCs w:val="24"/>
        </w:rPr>
        <w:t xml:space="preserve"> </w:t>
      </w:r>
    </w:p>
    <w:p w:rsidR="00481C79" w:rsidRPr="00B47599" w:rsidRDefault="001F44DA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lastRenderedPageBreak/>
        <w:t xml:space="preserve">В ходе проверки пояснительной записки проверялось наличие и заполнение всех форм, нарушений не установлено. </w:t>
      </w:r>
    </w:p>
    <w:p w:rsidR="00481C79" w:rsidRPr="00B47599" w:rsidRDefault="00481C79" w:rsidP="001F44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599">
        <w:rPr>
          <w:rFonts w:ascii="Times New Roman" w:hAnsi="Times New Roman"/>
          <w:sz w:val="24"/>
          <w:szCs w:val="24"/>
        </w:rPr>
        <w:t xml:space="preserve">    </w:t>
      </w:r>
      <w:r w:rsidR="001F44DA" w:rsidRPr="00B47599">
        <w:rPr>
          <w:rFonts w:ascii="Times New Roman" w:hAnsi="Times New Roman"/>
          <w:sz w:val="24"/>
          <w:szCs w:val="24"/>
        </w:rPr>
        <w:t xml:space="preserve">При выборочной проверке контрольных соотношений показателей форм бюджетной  отчетности, нарушений не установлено. </w:t>
      </w:r>
    </w:p>
    <w:p w:rsidR="006C1FDA" w:rsidRPr="00B47599" w:rsidRDefault="004B7E0B" w:rsidP="006820D6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  <w:r w:rsidRPr="00B47599">
        <w:rPr>
          <w:rFonts w:ascii="Times New Roman" w:hAnsi="Times New Roman"/>
          <w:b/>
          <w:sz w:val="24"/>
          <w:szCs w:val="24"/>
        </w:rPr>
        <w:t>4</w:t>
      </w:r>
      <w:r w:rsidR="004C5149" w:rsidRPr="00B47599">
        <w:rPr>
          <w:rFonts w:ascii="Times New Roman" w:hAnsi="Times New Roman"/>
          <w:b/>
          <w:sz w:val="24"/>
          <w:szCs w:val="24"/>
        </w:rPr>
        <w:t>.ОБЩИЕ ИТОГИ ИСПОЛНЕНИЯ БЮДЖЕТА.</w:t>
      </w:r>
    </w:p>
    <w:p w:rsidR="00B00039" w:rsidRPr="00B47599" w:rsidRDefault="00481C79" w:rsidP="00130C81">
      <w:pPr>
        <w:pStyle w:val="af1"/>
        <w:spacing w:line="276" w:lineRule="auto"/>
        <w:jc w:val="both"/>
        <w:rPr>
          <w:i/>
          <w:szCs w:val="24"/>
        </w:rPr>
      </w:pPr>
      <w:r w:rsidRPr="00B47599">
        <w:rPr>
          <w:szCs w:val="24"/>
        </w:rPr>
        <w:t xml:space="preserve">В соответствии со статьей 264.5 БК РФ одновременно с годовой отчетностью представлен проект решения </w:t>
      </w:r>
      <w:r w:rsidR="00760922" w:rsidRPr="00B47599">
        <w:rPr>
          <w:szCs w:val="24"/>
        </w:rPr>
        <w:t>Совета Раменского</w:t>
      </w:r>
      <w:r w:rsidRPr="00B47599">
        <w:rPr>
          <w:szCs w:val="24"/>
        </w:rPr>
        <w:t xml:space="preserve"> сельского поселения «Об исполнении бюджета </w:t>
      </w:r>
      <w:r w:rsidR="00760922" w:rsidRPr="00B47599">
        <w:rPr>
          <w:szCs w:val="24"/>
        </w:rPr>
        <w:t>Раменского</w:t>
      </w:r>
      <w:r w:rsidRPr="00B47599">
        <w:rPr>
          <w:szCs w:val="24"/>
        </w:rPr>
        <w:t xml:space="preserve"> сельского поселения за 202</w:t>
      </w:r>
      <w:r w:rsidR="00A85691">
        <w:rPr>
          <w:szCs w:val="24"/>
        </w:rPr>
        <w:t>2</w:t>
      </w:r>
      <w:r w:rsidRPr="00B47599">
        <w:rPr>
          <w:szCs w:val="24"/>
        </w:rPr>
        <w:t xml:space="preserve"> год»</w:t>
      </w:r>
      <w:r w:rsidR="00760922" w:rsidRPr="00B47599">
        <w:rPr>
          <w:szCs w:val="24"/>
        </w:rPr>
        <w:t>, который включает в себя:</w:t>
      </w:r>
      <w:r w:rsidRPr="00B47599">
        <w:rPr>
          <w:szCs w:val="24"/>
        </w:rPr>
        <w:t xml:space="preserve"> 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источники финансирования дефицита бюджета по кодам групп, статей, видов источников финансирования дефицитов бюджетов классификации операций сектора государственного управления (приложение № 1);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доходы бюджета по кодам классификации доходов бюджета (приложение  № 2,);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расходы бюджета по разделам и подразделам классификации расходов бюджетов (приложение № 3,);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отчет по программе муниципальных внутренних заимствований Раменского сельского поселения за 202</w:t>
      </w:r>
      <w:r w:rsidR="00A85691">
        <w:rPr>
          <w:szCs w:val="24"/>
        </w:rPr>
        <w:t>2</w:t>
      </w:r>
      <w:r w:rsidRPr="00B47599">
        <w:rPr>
          <w:szCs w:val="24"/>
        </w:rPr>
        <w:t xml:space="preserve"> год (приложение № 4);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отчет по программе муниципальных гарантий Раменского сельского поселения в валюте РФ за 202</w:t>
      </w:r>
      <w:r w:rsidR="00A85691">
        <w:rPr>
          <w:szCs w:val="24"/>
        </w:rPr>
        <w:t>2</w:t>
      </w:r>
      <w:r w:rsidRPr="00B47599">
        <w:rPr>
          <w:szCs w:val="24"/>
        </w:rPr>
        <w:t xml:space="preserve"> год (приложение № 5);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 xml:space="preserve">- сведения о численности и расходах на содержание муниципальных служащих за 2021 год; 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сведения о численности работников муниципальных бюджетных учреждений и             расходах на их содержание за 202</w:t>
      </w:r>
      <w:r w:rsidR="00A85691">
        <w:rPr>
          <w:szCs w:val="24"/>
        </w:rPr>
        <w:t>2</w:t>
      </w:r>
      <w:r w:rsidRPr="00B47599">
        <w:rPr>
          <w:szCs w:val="24"/>
        </w:rPr>
        <w:t xml:space="preserve"> год;</w:t>
      </w:r>
    </w:p>
    <w:p w:rsidR="00B00039" w:rsidRPr="00B47599" w:rsidRDefault="00B00039" w:rsidP="00130C81">
      <w:pPr>
        <w:pStyle w:val="af1"/>
        <w:spacing w:line="276" w:lineRule="auto"/>
        <w:jc w:val="both"/>
        <w:rPr>
          <w:szCs w:val="24"/>
        </w:rPr>
      </w:pPr>
      <w:r w:rsidRPr="00B47599">
        <w:rPr>
          <w:szCs w:val="24"/>
        </w:rPr>
        <w:t>- Пояснительная записка к отчету об исполнении бюджета Раменского сельского поселения за 202</w:t>
      </w:r>
      <w:r w:rsidR="00A85691">
        <w:rPr>
          <w:szCs w:val="24"/>
        </w:rPr>
        <w:t>2</w:t>
      </w:r>
      <w:r w:rsidRPr="00B47599">
        <w:rPr>
          <w:szCs w:val="24"/>
        </w:rPr>
        <w:t xml:space="preserve"> год.</w:t>
      </w:r>
    </w:p>
    <w:p w:rsidR="00B00039" w:rsidRPr="00B47599" w:rsidRDefault="00B00039" w:rsidP="00130C81">
      <w:pPr>
        <w:spacing w:after="0"/>
        <w:ind w:left="1647"/>
        <w:jc w:val="center"/>
        <w:rPr>
          <w:rFonts w:ascii="Times New Roman" w:hAnsi="Times New Roman"/>
          <w:b/>
          <w:sz w:val="24"/>
          <w:szCs w:val="24"/>
        </w:rPr>
      </w:pPr>
    </w:p>
    <w:p w:rsidR="00B47599" w:rsidRPr="00B47599" w:rsidRDefault="00CB3640" w:rsidP="00130C8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7599" w:rsidRPr="00B47599">
        <w:rPr>
          <w:rFonts w:ascii="Times New Roman" w:hAnsi="Times New Roman"/>
          <w:sz w:val="24"/>
          <w:szCs w:val="24"/>
        </w:rPr>
        <w:t>Первоначально бюджет Раменского сельского поселения утвержден решением Совета Раменского сельского поселения от 2</w:t>
      </w:r>
      <w:r w:rsidR="00316EB6">
        <w:rPr>
          <w:rFonts w:ascii="Times New Roman" w:hAnsi="Times New Roman"/>
          <w:sz w:val="24"/>
          <w:szCs w:val="24"/>
        </w:rPr>
        <w:t>7</w:t>
      </w:r>
      <w:r w:rsidR="00B47599" w:rsidRPr="00B47599">
        <w:rPr>
          <w:rFonts w:ascii="Times New Roman" w:hAnsi="Times New Roman"/>
          <w:sz w:val="24"/>
          <w:szCs w:val="24"/>
        </w:rPr>
        <w:t>.12.202</w:t>
      </w:r>
      <w:r w:rsidR="00A85691">
        <w:rPr>
          <w:rFonts w:ascii="Times New Roman" w:hAnsi="Times New Roman"/>
          <w:sz w:val="24"/>
          <w:szCs w:val="24"/>
        </w:rPr>
        <w:t>1</w:t>
      </w:r>
      <w:r w:rsidR="00B47599" w:rsidRPr="00B47599">
        <w:rPr>
          <w:rFonts w:ascii="Times New Roman" w:hAnsi="Times New Roman"/>
          <w:sz w:val="24"/>
          <w:szCs w:val="24"/>
        </w:rPr>
        <w:t xml:space="preserve">г. № </w:t>
      </w:r>
      <w:r w:rsidR="00316EB6">
        <w:rPr>
          <w:rFonts w:ascii="Times New Roman" w:hAnsi="Times New Roman"/>
          <w:sz w:val="24"/>
          <w:szCs w:val="24"/>
        </w:rPr>
        <w:t>32</w:t>
      </w:r>
      <w:r w:rsidR="00B47599" w:rsidRPr="00B47599">
        <w:rPr>
          <w:rFonts w:ascii="Times New Roman" w:hAnsi="Times New Roman"/>
          <w:sz w:val="24"/>
          <w:szCs w:val="24"/>
        </w:rPr>
        <w:t xml:space="preserve"> «О бюджете Раменского сельского поселения на 202</w:t>
      </w:r>
      <w:r w:rsidR="00B50861">
        <w:rPr>
          <w:rFonts w:ascii="Times New Roman" w:hAnsi="Times New Roman"/>
          <w:sz w:val="24"/>
          <w:szCs w:val="24"/>
        </w:rPr>
        <w:t>2</w:t>
      </w:r>
      <w:r w:rsidR="00B47599" w:rsidRPr="00B47599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50861">
        <w:rPr>
          <w:rFonts w:ascii="Times New Roman" w:hAnsi="Times New Roman"/>
          <w:sz w:val="24"/>
          <w:szCs w:val="24"/>
        </w:rPr>
        <w:t>3</w:t>
      </w:r>
      <w:r w:rsidR="00B47599" w:rsidRPr="00B47599">
        <w:rPr>
          <w:rFonts w:ascii="Times New Roman" w:hAnsi="Times New Roman"/>
          <w:sz w:val="24"/>
          <w:szCs w:val="24"/>
        </w:rPr>
        <w:t xml:space="preserve"> и 202</w:t>
      </w:r>
      <w:r w:rsidR="00B50861">
        <w:rPr>
          <w:rFonts w:ascii="Times New Roman" w:hAnsi="Times New Roman"/>
          <w:sz w:val="24"/>
          <w:szCs w:val="24"/>
        </w:rPr>
        <w:t>4</w:t>
      </w:r>
      <w:r w:rsidR="00B47599" w:rsidRPr="00B47599">
        <w:rPr>
          <w:rFonts w:ascii="Times New Roman" w:hAnsi="Times New Roman"/>
          <w:sz w:val="24"/>
          <w:szCs w:val="24"/>
        </w:rPr>
        <w:t xml:space="preserve"> годов» по доходам и расходам в сумме </w:t>
      </w:r>
      <w:r w:rsidR="00B50861">
        <w:rPr>
          <w:rFonts w:ascii="Times New Roman" w:hAnsi="Times New Roman"/>
          <w:sz w:val="24"/>
          <w:szCs w:val="24"/>
        </w:rPr>
        <w:t>13145,0</w:t>
      </w:r>
      <w:r w:rsidR="00B47599" w:rsidRPr="00B47599">
        <w:rPr>
          <w:rFonts w:ascii="Times New Roman" w:hAnsi="Times New Roman"/>
          <w:sz w:val="24"/>
          <w:szCs w:val="24"/>
        </w:rPr>
        <w:t xml:space="preserve"> тыс. рублей, без дефицита. </w:t>
      </w:r>
    </w:p>
    <w:p w:rsidR="00CE5EEF" w:rsidRPr="00257691" w:rsidRDefault="00B47599" w:rsidP="006A199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F6E44">
        <w:rPr>
          <w:rFonts w:ascii="Times New Roman" w:hAnsi="Times New Roman"/>
          <w:sz w:val="24"/>
        </w:rPr>
        <w:t>Проверкой установлено, что</w:t>
      </w:r>
      <w:r w:rsidR="0062518D" w:rsidRPr="00EF6E4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62518D" w:rsidRPr="004A2C53">
        <w:rPr>
          <w:rFonts w:ascii="Times New Roman" w:hAnsi="Times New Roman"/>
          <w:sz w:val="24"/>
          <w:szCs w:val="24"/>
        </w:rPr>
        <w:t xml:space="preserve"> течении 20</w:t>
      </w:r>
      <w:r w:rsidR="005E6EF0" w:rsidRPr="004A2C53">
        <w:rPr>
          <w:rFonts w:ascii="Times New Roman" w:hAnsi="Times New Roman"/>
          <w:sz w:val="24"/>
          <w:szCs w:val="24"/>
        </w:rPr>
        <w:t>2</w:t>
      </w:r>
      <w:r w:rsidR="00B50861">
        <w:rPr>
          <w:rFonts w:ascii="Times New Roman" w:hAnsi="Times New Roman"/>
          <w:sz w:val="24"/>
          <w:szCs w:val="24"/>
        </w:rPr>
        <w:t>2</w:t>
      </w:r>
      <w:r w:rsidR="0062518D" w:rsidRPr="00657A05">
        <w:rPr>
          <w:rFonts w:ascii="Times New Roman" w:hAnsi="Times New Roman"/>
          <w:sz w:val="24"/>
          <w:szCs w:val="24"/>
        </w:rPr>
        <w:t xml:space="preserve"> года</w:t>
      </w:r>
      <w:r w:rsidR="0062518D" w:rsidRPr="00002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данное решение </w:t>
      </w:r>
      <w:r w:rsidR="0062518D" w:rsidRPr="00002F56">
        <w:rPr>
          <w:rFonts w:ascii="Times New Roman" w:hAnsi="Times New Roman"/>
          <w:sz w:val="24"/>
          <w:szCs w:val="24"/>
        </w:rPr>
        <w:t xml:space="preserve">было внесено </w:t>
      </w:r>
      <w:r w:rsidR="00CE5EEF">
        <w:rPr>
          <w:rFonts w:ascii="Times New Roman" w:hAnsi="Times New Roman"/>
          <w:sz w:val="24"/>
          <w:szCs w:val="24"/>
        </w:rPr>
        <w:t>1</w:t>
      </w:r>
      <w:r w:rsidR="00B50861">
        <w:rPr>
          <w:rFonts w:ascii="Times New Roman" w:hAnsi="Times New Roman"/>
          <w:sz w:val="24"/>
          <w:szCs w:val="24"/>
        </w:rPr>
        <w:t>2</w:t>
      </w:r>
      <w:r w:rsidR="00CE5EEF">
        <w:rPr>
          <w:rFonts w:ascii="Times New Roman" w:hAnsi="Times New Roman"/>
          <w:sz w:val="24"/>
          <w:szCs w:val="24"/>
        </w:rPr>
        <w:t xml:space="preserve"> </w:t>
      </w:r>
      <w:r w:rsidR="0062518D" w:rsidRPr="00002F56">
        <w:rPr>
          <w:rFonts w:ascii="Times New Roman" w:hAnsi="Times New Roman"/>
          <w:sz w:val="24"/>
          <w:szCs w:val="24"/>
        </w:rPr>
        <w:t>изменений.</w:t>
      </w:r>
      <w:r w:rsidR="00EF6E44">
        <w:rPr>
          <w:rFonts w:ascii="Times New Roman" w:hAnsi="Times New Roman"/>
          <w:sz w:val="24"/>
          <w:szCs w:val="24"/>
        </w:rPr>
        <w:t xml:space="preserve"> </w:t>
      </w:r>
    </w:p>
    <w:p w:rsidR="0062518D" w:rsidRPr="00A75F0C" w:rsidRDefault="0062518D" w:rsidP="005B0E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49B4">
        <w:rPr>
          <w:rFonts w:ascii="Times New Roman" w:hAnsi="Times New Roman"/>
          <w:sz w:val="24"/>
          <w:szCs w:val="24"/>
        </w:rPr>
        <w:t xml:space="preserve">  </w:t>
      </w:r>
      <w:r w:rsidRPr="00AC5E8E">
        <w:rPr>
          <w:rFonts w:ascii="Times New Roman" w:hAnsi="Times New Roman"/>
          <w:sz w:val="24"/>
          <w:szCs w:val="24"/>
        </w:rPr>
        <w:t>В результате внесенных поправок доходная</w:t>
      </w:r>
      <w:r w:rsidR="004A2C53">
        <w:rPr>
          <w:rFonts w:ascii="Times New Roman" w:hAnsi="Times New Roman"/>
          <w:sz w:val="24"/>
          <w:szCs w:val="24"/>
        </w:rPr>
        <w:t xml:space="preserve"> часть бюджета увеличилась на </w:t>
      </w:r>
      <w:r w:rsidR="00B50861">
        <w:rPr>
          <w:rFonts w:ascii="Times New Roman" w:hAnsi="Times New Roman"/>
          <w:sz w:val="24"/>
          <w:szCs w:val="24"/>
        </w:rPr>
        <w:t>2040,50</w:t>
      </w:r>
      <w:r w:rsidR="004A2C53">
        <w:rPr>
          <w:rFonts w:ascii="Times New Roman" w:hAnsi="Times New Roman"/>
          <w:sz w:val="24"/>
          <w:szCs w:val="24"/>
        </w:rPr>
        <w:t xml:space="preserve"> тыс. руб.  или </w:t>
      </w:r>
      <w:r w:rsidR="00B50861">
        <w:rPr>
          <w:rFonts w:ascii="Times New Roman" w:hAnsi="Times New Roman"/>
          <w:sz w:val="24"/>
          <w:szCs w:val="24"/>
        </w:rPr>
        <w:t>15</w:t>
      </w:r>
      <w:r w:rsidR="004A2C53">
        <w:rPr>
          <w:rFonts w:ascii="Times New Roman" w:hAnsi="Times New Roman"/>
          <w:sz w:val="24"/>
          <w:szCs w:val="24"/>
        </w:rPr>
        <w:t>,5%</w:t>
      </w:r>
      <w:r w:rsidR="00AC5E8E" w:rsidRPr="00AC5E8E">
        <w:rPr>
          <w:rFonts w:ascii="Times New Roman" w:hAnsi="Times New Roman"/>
          <w:sz w:val="24"/>
          <w:szCs w:val="24"/>
        </w:rPr>
        <w:t xml:space="preserve"> </w:t>
      </w:r>
      <w:r w:rsidR="006820D6">
        <w:rPr>
          <w:rFonts w:ascii="Times New Roman" w:hAnsi="Times New Roman"/>
          <w:sz w:val="24"/>
          <w:szCs w:val="24"/>
        </w:rPr>
        <w:t xml:space="preserve">и расходная части </w:t>
      </w:r>
      <w:r w:rsidR="00F5610B">
        <w:rPr>
          <w:rFonts w:ascii="Times New Roman" w:hAnsi="Times New Roman"/>
          <w:sz w:val="24"/>
          <w:szCs w:val="24"/>
        </w:rPr>
        <w:t>бюджета</w:t>
      </w:r>
      <w:r w:rsidR="006820D6">
        <w:rPr>
          <w:rFonts w:ascii="Times New Roman" w:hAnsi="Times New Roman"/>
          <w:sz w:val="24"/>
          <w:szCs w:val="24"/>
        </w:rPr>
        <w:t xml:space="preserve"> </w:t>
      </w:r>
      <w:r w:rsidR="00F5610B" w:rsidRPr="00772F40">
        <w:rPr>
          <w:rFonts w:ascii="Times New Roman" w:hAnsi="Times New Roman"/>
          <w:sz w:val="24"/>
          <w:szCs w:val="24"/>
        </w:rPr>
        <w:t>у</w:t>
      </w:r>
      <w:r w:rsidR="003812EB">
        <w:rPr>
          <w:rFonts w:ascii="Times New Roman" w:hAnsi="Times New Roman"/>
          <w:sz w:val="24"/>
          <w:szCs w:val="24"/>
        </w:rPr>
        <w:t xml:space="preserve">величились </w:t>
      </w:r>
      <w:r w:rsidR="00425A2F">
        <w:rPr>
          <w:rFonts w:ascii="Times New Roman" w:hAnsi="Times New Roman"/>
          <w:sz w:val="24"/>
          <w:szCs w:val="24"/>
        </w:rPr>
        <w:t xml:space="preserve">на </w:t>
      </w:r>
      <w:r w:rsidR="00B50861">
        <w:rPr>
          <w:rFonts w:ascii="Times New Roman" w:hAnsi="Times New Roman"/>
          <w:sz w:val="24"/>
          <w:szCs w:val="24"/>
        </w:rPr>
        <w:t>2162,3</w:t>
      </w:r>
      <w:r w:rsidR="004A2C53">
        <w:rPr>
          <w:rFonts w:ascii="Times New Roman" w:hAnsi="Times New Roman"/>
          <w:sz w:val="24"/>
          <w:szCs w:val="24"/>
        </w:rPr>
        <w:t xml:space="preserve"> </w:t>
      </w:r>
      <w:r w:rsidR="006820D6">
        <w:rPr>
          <w:rFonts w:ascii="Times New Roman" w:hAnsi="Times New Roman"/>
          <w:sz w:val="24"/>
          <w:szCs w:val="24"/>
        </w:rPr>
        <w:t xml:space="preserve">тыс. руб. </w:t>
      </w:r>
      <w:r w:rsidR="00F5610B">
        <w:rPr>
          <w:rFonts w:ascii="Times New Roman" w:hAnsi="Times New Roman"/>
          <w:sz w:val="24"/>
          <w:szCs w:val="24"/>
        </w:rPr>
        <w:t xml:space="preserve">или на </w:t>
      </w:r>
      <w:r w:rsidR="00B50861">
        <w:rPr>
          <w:rFonts w:ascii="Times New Roman" w:hAnsi="Times New Roman"/>
          <w:sz w:val="24"/>
          <w:szCs w:val="24"/>
        </w:rPr>
        <w:t>16,4</w:t>
      </w:r>
      <w:r w:rsidR="00F5610B">
        <w:rPr>
          <w:rFonts w:ascii="Times New Roman" w:hAnsi="Times New Roman"/>
          <w:sz w:val="24"/>
          <w:szCs w:val="24"/>
        </w:rPr>
        <w:t>%</w:t>
      </w:r>
      <w:r w:rsidR="006820D6">
        <w:rPr>
          <w:rFonts w:ascii="Times New Roman" w:hAnsi="Times New Roman"/>
          <w:sz w:val="24"/>
          <w:szCs w:val="24"/>
        </w:rPr>
        <w:t>.</w:t>
      </w:r>
    </w:p>
    <w:p w:rsidR="00B21529" w:rsidRDefault="00585C94" w:rsidP="005B0E5E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05F4">
        <w:rPr>
          <w:rFonts w:ascii="Times New Roman" w:hAnsi="Times New Roman"/>
          <w:sz w:val="24"/>
          <w:szCs w:val="24"/>
        </w:rPr>
        <w:t xml:space="preserve"> </w:t>
      </w:r>
      <w:r w:rsidR="005E4EA3" w:rsidRPr="005E4EA3">
        <w:rPr>
          <w:rFonts w:ascii="Times New Roman" w:hAnsi="Times New Roman"/>
          <w:sz w:val="24"/>
          <w:szCs w:val="24"/>
        </w:rPr>
        <w:t>Исполнение основных характеристик бюджета</w:t>
      </w:r>
      <w:r w:rsidR="0065006D">
        <w:rPr>
          <w:rFonts w:ascii="Times New Roman" w:hAnsi="Times New Roman"/>
          <w:sz w:val="24"/>
          <w:szCs w:val="24"/>
        </w:rPr>
        <w:t>:</w:t>
      </w:r>
    </w:p>
    <w:p w:rsidR="00D353DD" w:rsidRPr="00FA439A" w:rsidRDefault="005E4EA3" w:rsidP="00610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6036"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1</w:t>
      </w:r>
      <w:r w:rsidR="006105F4" w:rsidRPr="00986036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08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833"/>
        <w:gridCol w:w="992"/>
        <w:gridCol w:w="1453"/>
        <w:gridCol w:w="1264"/>
        <w:gridCol w:w="1074"/>
        <w:gridCol w:w="709"/>
        <w:gridCol w:w="766"/>
        <w:gridCol w:w="998"/>
      </w:tblGrid>
      <w:tr w:rsidR="00D353DD" w:rsidRPr="00D353DD" w:rsidTr="00B50861">
        <w:trPr>
          <w:trHeight w:val="779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2021 года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 утвержденные показатели 2022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2022 год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2022 года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2021г</w:t>
            </w:r>
          </w:p>
        </w:tc>
      </w:tr>
      <w:tr w:rsidR="00B50861" w:rsidRPr="00D353DD" w:rsidTr="00B50861">
        <w:trPr>
          <w:trHeight w:val="52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B50861" w:rsidRPr="00D353DD" w:rsidTr="00B5086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B50861" w:rsidRPr="00D353DD" w:rsidTr="00B5086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12387,6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13145,0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15185,5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2603,1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B50861" w:rsidRPr="00D353DD" w:rsidTr="00B50861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12399,1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13145,0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15307,3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D353DD" w:rsidRPr="00D353DD" w:rsidTr="00B50861">
        <w:trPr>
          <w:trHeight w:val="42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-121,8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B80080" w:rsidRPr="00FA439A" w:rsidRDefault="00B80080" w:rsidP="00610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450B" w:rsidRDefault="00B900F2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D37A9F" w:rsidRPr="00C42C52">
        <w:rPr>
          <w:rFonts w:ascii="Times New Roman" w:hAnsi="Times New Roman"/>
          <w:sz w:val="24"/>
          <w:szCs w:val="24"/>
        </w:rPr>
        <w:t>За</w:t>
      </w:r>
      <w:r w:rsidR="00E52C09" w:rsidRPr="00C42C52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предыдущий</w:t>
      </w:r>
      <w:r w:rsidR="0087450B" w:rsidRPr="00C42C52">
        <w:rPr>
          <w:rFonts w:ascii="Times New Roman" w:hAnsi="Times New Roman"/>
          <w:sz w:val="24"/>
          <w:szCs w:val="24"/>
        </w:rPr>
        <w:t xml:space="preserve"> </w:t>
      </w:r>
      <w:r w:rsidR="006E119F" w:rsidRPr="00C42C52">
        <w:rPr>
          <w:rFonts w:ascii="Times New Roman" w:hAnsi="Times New Roman"/>
          <w:sz w:val="24"/>
          <w:szCs w:val="24"/>
        </w:rPr>
        <w:t>финансов</w:t>
      </w:r>
      <w:r w:rsidR="00972C5C" w:rsidRPr="00C42C52">
        <w:rPr>
          <w:rFonts w:ascii="Times New Roman" w:hAnsi="Times New Roman"/>
          <w:sz w:val="24"/>
          <w:szCs w:val="24"/>
        </w:rPr>
        <w:t>ый го</w:t>
      </w:r>
      <w:r w:rsidR="009374BF" w:rsidRPr="00C42C52">
        <w:rPr>
          <w:rFonts w:ascii="Times New Roman" w:hAnsi="Times New Roman"/>
          <w:sz w:val="24"/>
          <w:szCs w:val="24"/>
        </w:rPr>
        <w:t>д</w:t>
      </w:r>
      <w:r w:rsidR="0087450B" w:rsidRPr="00C42C52">
        <w:rPr>
          <w:rFonts w:ascii="Times New Roman" w:hAnsi="Times New Roman"/>
          <w:sz w:val="24"/>
          <w:szCs w:val="24"/>
        </w:rPr>
        <w:t xml:space="preserve"> в бюджет</w:t>
      </w:r>
      <w:r w:rsidR="00104735" w:rsidRPr="00C42C52">
        <w:rPr>
          <w:rFonts w:ascii="Times New Roman" w:hAnsi="Times New Roman"/>
          <w:sz w:val="24"/>
          <w:szCs w:val="24"/>
        </w:rPr>
        <w:t xml:space="preserve"> </w:t>
      </w:r>
      <w:r w:rsidR="00791ADE" w:rsidRPr="00C42C52">
        <w:rPr>
          <w:rFonts w:ascii="Times New Roman" w:hAnsi="Times New Roman"/>
          <w:sz w:val="24"/>
          <w:szCs w:val="24"/>
        </w:rPr>
        <w:t>Раменского се</w:t>
      </w:r>
      <w:r w:rsidR="00791ADE">
        <w:rPr>
          <w:rFonts w:ascii="Times New Roman" w:hAnsi="Times New Roman"/>
          <w:sz w:val="24"/>
          <w:szCs w:val="24"/>
        </w:rPr>
        <w:t>льского поселения</w:t>
      </w:r>
      <w:r w:rsidR="0087450B" w:rsidRPr="00F558D0">
        <w:rPr>
          <w:rFonts w:ascii="Times New Roman" w:hAnsi="Times New Roman"/>
          <w:sz w:val="24"/>
          <w:szCs w:val="24"/>
        </w:rPr>
        <w:t xml:space="preserve"> поступил</w:t>
      </w:r>
      <w:r w:rsidR="00104735" w:rsidRPr="00F558D0">
        <w:rPr>
          <w:rFonts w:ascii="Times New Roman" w:hAnsi="Times New Roman"/>
          <w:sz w:val="24"/>
          <w:szCs w:val="24"/>
        </w:rPr>
        <w:t>о</w:t>
      </w:r>
      <w:r w:rsidR="0087450B" w:rsidRPr="00F558D0">
        <w:rPr>
          <w:rFonts w:ascii="Times New Roman" w:hAnsi="Times New Roman"/>
          <w:sz w:val="24"/>
          <w:szCs w:val="24"/>
        </w:rPr>
        <w:t xml:space="preserve"> доход</w:t>
      </w:r>
      <w:r w:rsidR="00104735" w:rsidRPr="00F558D0">
        <w:rPr>
          <w:rFonts w:ascii="Times New Roman" w:hAnsi="Times New Roman"/>
          <w:sz w:val="24"/>
          <w:szCs w:val="24"/>
        </w:rPr>
        <w:t>ов</w:t>
      </w:r>
      <w:r w:rsidR="0087450B" w:rsidRPr="00F558D0">
        <w:rPr>
          <w:rFonts w:ascii="Times New Roman" w:hAnsi="Times New Roman"/>
          <w:sz w:val="24"/>
          <w:szCs w:val="24"/>
        </w:rPr>
        <w:t xml:space="preserve"> в объеме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B50861">
        <w:rPr>
          <w:rFonts w:ascii="Times New Roman" w:hAnsi="Times New Roman"/>
          <w:sz w:val="24"/>
          <w:szCs w:val="24"/>
        </w:rPr>
        <w:t>14990,7</w:t>
      </w:r>
      <w:r w:rsidR="007F55F2">
        <w:rPr>
          <w:rFonts w:ascii="Times New Roman" w:hAnsi="Times New Roman"/>
          <w:sz w:val="24"/>
          <w:szCs w:val="24"/>
        </w:rPr>
        <w:t xml:space="preserve"> </w:t>
      </w:r>
      <w:r w:rsidR="0087450B" w:rsidRPr="0087450B">
        <w:rPr>
          <w:rFonts w:ascii="Times New Roman" w:hAnsi="Times New Roman"/>
          <w:sz w:val="24"/>
          <w:szCs w:val="24"/>
        </w:rPr>
        <w:t xml:space="preserve">тыс. руб. На исполнение бюджетных обязательств направлено </w:t>
      </w:r>
      <w:r w:rsidR="00A063F3">
        <w:rPr>
          <w:rFonts w:ascii="Times New Roman" w:hAnsi="Times New Roman"/>
          <w:sz w:val="24"/>
          <w:szCs w:val="24"/>
        </w:rPr>
        <w:t>1</w:t>
      </w:r>
      <w:r w:rsidR="00B50861">
        <w:rPr>
          <w:rFonts w:ascii="Times New Roman" w:hAnsi="Times New Roman"/>
          <w:sz w:val="24"/>
          <w:szCs w:val="24"/>
        </w:rPr>
        <w:t>5074,4</w:t>
      </w:r>
      <w:r w:rsidR="0087450B" w:rsidRPr="0087450B">
        <w:rPr>
          <w:rFonts w:ascii="Times New Roman" w:hAnsi="Times New Roman"/>
          <w:sz w:val="24"/>
          <w:szCs w:val="24"/>
        </w:rPr>
        <w:t xml:space="preserve"> тыс.</w:t>
      </w:r>
      <w:r w:rsidR="00425A2F">
        <w:rPr>
          <w:rFonts w:ascii="Times New Roman" w:hAnsi="Times New Roman"/>
          <w:sz w:val="24"/>
          <w:szCs w:val="24"/>
        </w:rPr>
        <w:t xml:space="preserve"> </w:t>
      </w:r>
      <w:r w:rsidR="0087450B" w:rsidRPr="0087450B">
        <w:rPr>
          <w:rFonts w:ascii="Times New Roman" w:hAnsi="Times New Roman"/>
          <w:sz w:val="24"/>
          <w:szCs w:val="24"/>
        </w:rPr>
        <w:t xml:space="preserve">руб. К утвержденным бюджетным назначениям исполнение бюджета по доходам составило </w:t>
      </w:r>
      <w:r w:rsidR="00B50861">
        <w:rPr>
          <w:rFonts w:ascii="Times New Roman" w:hAnsi="Times New Roman"/>
          <w:sz w:val="24"/>
          <w:szCs w:val="24"/>
        </w:rPr>
        <w:t>98,7</w:t>
      </w:r>
      <w:r w:rsidR="0087450B" w:rsidRPr="0087450B">
        <w:rPr>
          <w:rFonts w:ascii="Times New Roman" w:hAnsi="Times New Roman"/>
          <w:sz w:val="24"/>
          <w:szCs w:val="24"/>
        </w:rPr>
        <w:t>%, по расходам</w:t>
      </w:r>
      <w:r w:rsidR="006E119F">
        <w:rPr>
          <w:rFonts w:ascii="Times New Roman" w:hAnsi="Times New Roman"/>
          <w:sz w:val="24"/>
          <w:szCs w:val="24"/>
        </w:rPr>
        <w:t xml:space="preserve"> - </w:t>
      </w:r>
      <w:r w:rsidR="0087450B" w:rsidRPr="0087450B">
        <w:rPr>
          <w:rFonts w:ascii="Times New Roman" w:hAnsi="Times New Roman"/>
          <w:sz w:val="24"/>
          <w:szCs w:val="24"/>
        </w:rPr>
        <w:t xml:space="preserve"> </w:t>
      </w:r>
      <w:r w:rsidR="004B7E0B">
        <w:rPr>
          <w:rFonts w:ascii="Times New Roman" w:hAnsi="Times New Roman"/>
          <w:sz w:val="24"/>
          <w:szCs w:val="24"/>
        </w:rPr>
        <w:t>9</w:t>
      </w:r>
      <w:r w:rsidR="00A063F3">
        <w:rPr>
          <w:rFonts w:ascii="Times New Roman" w:hAnsi="Times New Roman"/>
          <w:sz w:val="24"/>
          <w:szCs w:val="24"/>
        </w:rPr>
        <w:t>8,</w:t>
      </w:r>
      <w:r w:rsidR="00B50861">
        <w:rPr>
          <w:rFonts w:ascii="Times New Roman" w:hAnsi="Times New Roman"/>
          <w:sz w:val="24"/>
          <w:szCs w:val="24"/>
        </w:rPr>
        <w:t>5</w:t>
      </w:r>
      <w:r w:rsidR="0087450B">
        <w:rPr>
          <w:rFonts w:ascii="Times New Roman" w:hAnsi="Times New Roman"/>
          <w:sz w:val="24"/>
          <w:szCs w:val="24"/>
        </w:rPr>
        <w:t xml:space="preserve"> %.</w:t>
      </w:r>
    </w:p>
    <w:p w:rsidR="006E119F" w:rsidRDefault="006E119F" w:rsidP="00130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450B">
        <w:rPr>
          <w:rFonts w:ascii="Times New Roman" w:hAnsi="Times New Roman"/>
          <w:sz w:val="24"/>
          <w:szCs w:val="24"/>
        </w:rPr>
        <w:t>В отчетном периоде исполнени</w:t>
      </w:r>
      <w:r w:rsidR="00F558D0">
        <w:rPr>
          <w:rFonts w:ascii="Times New Roman" w:hAnsi="Times New Roman"/>
          <w:sz w:val="24"/>
          <w:szCs w:val="24"/>
        </w:rPr>
        <w:t>е</w:t>
      </w:r>
      <w:r w:rsidRPr="0087450B">
        <w:rPr>
          <w:rFonts w:ascii="Times New Roman" w:hAnsi="Times New Roman"/>
          <w:sz w:val="24"/>
          <w:szCs w:val="24"/>
        </w:rPr>
        <w:t xml:space="preserve"> бюджета </w:t>
      </w:r>
      <w:r w:rsidR="009E4FC9">
        <w:rPr>
          <w:rFonts w:ascii="Times New Roman" w:hAnsi="Times New Roman"/>
          <w:sz w:val="24"/>
          <w:szCs w:val="24"/>
        </w:rPr>
        <w:t>-</w:t>
      </w:r>
      <w:r w:rsidRPr="0087450B">
        <w:rPr>
          <w:rFonts w:ascii="Times New Roman" w:hAnsi="Times New Roman"/>
          <w:sz w:val="24"/>
          <w:szCs w:val="24"/>
        </w:rPr>
        <w:t xml:space="preserve"> с </w:t>
      </w:r>
      <w:r w:rsidR="00A063F3">
        <w:rPr>
          <w:rFonts w:ascii="Times New Roman" w:hAnsi="Times New Roman"/>
          <w:sz w:val="24"/>
          <w:szCs w:val="24"/>
        </w:rPr>
        <w:t>дефицитом</w:t>
      </w:r>
      <w:r w:rsidR="000E1515">
        <w:rPr>
          <w:rFonts w:ascii="Times New Roman" w:hAnsi="Times New Roman"/>
          <w:sz w:val="24"/>
          <w:szCs w:val="24"/>
        </w:rPr>
        <w:t xml:space="preserve"> в</w:t>
      </w:r>
      <w:r w:rsidRPr="0087450B">
        <w:rPr>
          <w:rFonts w:ascii="Times New Roman" w:hAnsi="Times New Roman"/>
          <w:sz w:val="24"/>
          <w:szCs w:val="24"/>
        </w:rPr>
        <w:t xml:space="preserve"> объеме </w:t>
      </w:r>
      <w:r w:rsidR="00B50861">
        <w:rPr>
          <w:rFonts w:ascii="Times New Roman" w:hAnsi="Times New Roman"/>
          <w:sz w:val="24"/>
          <w:szCs w:val="24"/>
        </w:rPr>
        <w:t>83,7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7F55F2" w:rsidRDefault="007F55F2" w:rsidP="00E670F3">
      <w:pPr>
        <w:pStyle w:val="ad"/>
        <w:spacing w:before="0" w:beforeAutospacing="0" w:after="0" w:afterAutospacing="0"/>
        <w:ind w:firstLine="567"/>
        <w:jc w:val="center"/>
        <w:rPr>
          <w:b/>
        </w:rPr>
      </w:pPr>
    </w:p>
    <w:p w:rsidR="008A6804" w:rsidRDefault="004B7E0B" w:rsidP="000E1515">
      <w:pPr>
        <w:pStyle w:val="ad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5</w:t>
      </w:r>
      <w:r w:rsidR="0087450B" w:rsidRPr="005F4347">
        <w:rPr>
          <w:b/>
        </w:rPr>
        <w:t>.</w:t>
      </w:r>
      <w:r w:rsidR="007F55F2" w:rsidRPr="005F4347">
        <w:rPr>
          <w:b/>
        </w:rPr>
        <w:t>АНАЛИЗ</w:t>
      </w:r>
      <w:r w:rsidR="007F55F2" w:rsidRPr="00293C88">
        <w:rPr>
          <w:b/>
        </w:rPr>
        <w:t xml:space="preserve"> ИСПОЛНЕНИЯ ДОХОДНОЙ ЧАСТИ БЮДЖЕТА</w:t>
      </w:r>
      <w:r w:rsidR="008A6804" w:rsidRPr="00293C88">
        <w:rPr>
          <w:b/>
        </w:rPr>
        <w:t>.</w:t>
      </w:r>
    </w:p>
    <w:p w:rsidR="00B50861" w:rsidRDefault="00B50861" w:rsidP="00B50861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2021 годом доходы поселения увеличились на 2603,1 тыс. руб. (21,0%).</w:t>
      </w:r>
    </w:p>
    <w:p w:rsidR="00E7619D" w:rsidRDefault="00E7619D" w:rsidP="00B50861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E7619D">
        <w:rPr>
          <w:rFonts w:ascii="Times New Roman" w:hAnsi="Times New Roman"/>
          <w:sz w:val="24"/>
          <w:szCs w:val="24"/>
        </w:rPr>
        <w:t xml:space="preserve">Исполнение бюджета в разрезе групп доходов представлено в таблице № </w:t>
      </w:r>
      <w:r w:rsidR="00A85691">
        <w:rPr>
          <w:rFonts w:ascii="Times New Roman" w:hAnsi="Times New Roman"/>
          <w:sz w:val="24"/>
          <w:szCs w:val="24"/>
        </w:rPr>
        <w:t>2</w:t>
      </w:r>
      <w:r w:rsidRPr="00E7619D">
        <w:rPr>
          <w:rFonts w:ascii="Times New Roman" w:hAnsi="Times New Roman"/>
          <w:sz w:val="24"/>
          <w:szCs w:val="24"/>
        </w:rPr>
        <w:t>:</w:t>
      </w:r>
    </w:p>
    <w:p w:rsidR="00D353DD" w:rsidRPr="00C46E49" w:rsidRDefault="00536525" w:rsidP="00536525">
      <w:pPr>
        <w:pStyle w:val="ab"/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2</w:t>
      </w:r>
      <w:r w:rsidR="00C46E49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6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499"/>
        <w:gridCol w:w="1043"/>
        <w:gridCol w:w="1417"/>
        <w:gridCol w:w="1275"/>
        <w:gridCol w:w="993"/>
        <w:gridCol w:w="851"/>
        <w:gridCol w:w="850"/>
        <w:gridCol w:w="1134"/>
      </w:tblGrid>
      <w:tr w:rsidR="00B50861" w:rsidRPr="00D353DD" w:rsidTr="00B50861">
        <w:trPr>
          <w:trHeight w:val="774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2021года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 утвержденные показатели 2022 года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2022 г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2022 года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2021г</w:t>
            </w:r>
          </w:p>
        </w:tc>
      </w:tr>
      <w:tr w:rsidR="00B50861" w:rsidRPr="00D353DD" w:rsidTr="00B50861">
        <w:trPr>
          <w:trHeight w:val="403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B50861" w:rsidRPr="00D353DD" w:rsidTr="00B50861">
        <w:trPr>
          <w:trHeight w:val="315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B50861" w:rsidRPr="00D353DD" w:rsidTr="00B50861">
        <w:trPr>
          <w:trHeight w:val="525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-0,4</w:t>
            </w:r>
          </w:p>
        </w:tc>
      </w:tr>
      <w:tr w:rsidR="00B50861" w:rsidRPr="00D353DD" w:rsidTr="00B50861">
        <w:trPr>
          <w:trHeight w:val="525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B50861" w:rsidRPr="00D353DD" w:rsidTr="00B50861">
        <w:trPr>
          <w:trHeight w:val="585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D353DD" w:rsidRPr="00D353DD" w:rsidTr="00B50861">
        <w:trPr>
          <w:trHeight w:val="315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</w:tr>
    </w:tbl>
    <w:p w:rsidR="00AE1D0A" w:rsidRDefault="00B900F2" w:rsidP="00130C81">
      <w:pPr>
        <w:pStyle w:val="ab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B31FE" w:rsidRPr="004278F1">
        <w:rPr>
          <w:rFonts w:ascii="Times New Roman" w:hAnsi="Times New Roman"/>
          <w:sz w:val="24"/>
          <w:szCs w:val="24"/>
        </w:rPr>
        <w:t>Поступление</w:t>
      </w:r>
      <w:r w:rsidR="007B31FE" w:rsidRPr="00C42C52">
        <w:rPr>
          <w:rFonts w:ascii="Times New Roman" w:hAnsi="Times New Roman"/>
          <w:sz w:val="24"/>
          <w:szCs w:val="24"/>
        </w:rPr>
        <w:t xml:space="preserve"> в бюдж</w:t>
      </w:r>
      <w:r w:rsidR="007B31FE" w:rsidRPr="00003851">
        <w:rPr>
          <w:rFonts w:ascii="Times New Roman" w:hAnsi="Times New Roman"/>
          <w:sz w:val="24"/>
          <w:szCs w:val="24"/>
        </w:rPr>
        <w:t xml:space="preserve">ет </w:t>
      </w:r>
      <w:r w:rsidR="00104735" w:rsidRPr="00003851">
        <w:rPr>
          <w:rFonts w:ascii="Times New Roman" w:hAnsi="Times New Roman"/>
          <w:sz w:val="24"/>
          <w:szCs w:val="24"/>
        </w:rPr>
        <w:t xml:space="preserve">района </w:t>
      </w:r>
      <w:r w:rsidR="007B31FE" w:rsidRPr="00003851">
        <w:rPr>
          <w:rFonts w:ascii="Times New Roman" w:hAnsi="Times New Roman"/>
          <w:sz w:val="24"/>
          <w:szCs w:val="24"/>
        </w:rPr>
        <w:t xml:space="preserve">налоговых </w:t>
      </w:r>
      <w:r w:rsidR="002F2023" w:rsidRPr="00003851">
        <w:rPr>
          <w:rFonts w:ascii="Times New Roman" w:hAnsi="Times New Roman"/>
          <w:sz w:val="24"/>
          <w:szCs w:val="24"/>
        </w:rPr>
        <w:t>доход</w:t>
      </w:r>
      <w:r w:rsidR="007B31FE" w:rsidRPr="00003851">
        <w:rPr>
          <w:rFonts w:ascii="Times New Roman" w:hAnsi="Times New Roman"/>
          <w:sz w:val="24"/>
          <w:szCs w:val="24"/>
        </w:rPr>
        <w:t>ов</w:t>
      </w:r>
      <w:r w:rsidR="002F2023" w:rsidRPr="00003851">
        <w:rPr>
          <w:rFonts w:ascii="Times New Roman" w:hAnsi="Times New Roman"/>
          <w:sz w:val="24"/>
          <w:szCs w:val="24"/>
        </w:rPr>
        <w:t xml:space="preserve"> за 20</w:t>
      </w:r>
      <w:r w:rsidR="00BE45FC">
        <w:rPr>
          <w:rFonts w:ascii="Times New Roman" w:hAnsi="Times New Roman"/>
          <w:sz w:val="24"/>
          <w:szCs w:val="24"/>
        </w:rPr>
        <w:t>2</w:t>
      </w:r>
      <w:r w:rsidR="00B50861">
        <w:rPr>
          <w:rFonts w:ascii="Times New Roman" w:hAnsi="Times New Roman"/>
          <w:sz w:val="24"/>
          <w:szCs w:val="24"/>
        </w:rPr>
        <w:t>2</w:t>
      </w:r>
      <w:r w:rsidR="00523215">
        <w:rPr>
          <w:rFonts w:ascii="Times New Roman" w:hAnsi="Times New Roman"/>
          <w:sz w:val="24"/>
          <w:szCs w:val="24"/>
        </w:rPr>
        <w:t xml:space="preserve"> </w:t>
      </w:r>
      <w:r w:rsidR="002F2023" w:rsidRPr="00003851">
        <w:rPr>
          <w:rFonts w:ascii="Times New Roman" w:hAnsi="Times New Roman"/>
          <w:sz w:val="24"/>
          <w:szCs w:val="24"/>
        </w:rPr>
        <w:t xml:space="preserve">год </w:t>
      </w:r>
      <w:r w:rsidR="007B31FE" w:rsidRPr="00003851">
        <w:rPr>
          <w:rFonts w:ascii="Times New Roman" w:hAnsi="Times New Roman"/>
          <w:sz w:val="24"/>
          <w:szCs w:val="24"/>
        </w:rPr>
        <w:t>с</w:t>
      </w:r>
      <w:r w:rsidR="008835C7">
        <w:rPr>
          <w:rFonts w:ascii="Times New Roman" w:hAnsi="Times New Roman"/>
          <w:sz w:val="24"/>
          <w:szCs w:val="24"/>
        </w:rPr>
        <w:t xml:space="preserve"> </w:t>
      </w:r>
      <w:r w:rsidR="007B31FE" w:rsidRPr="00003851">
        <w:rPr>
          <w:rFonts w:ascii="Times New Roman" w:hAnsi="Times New Roman"/>
          <w:sz w:val="24"/>
          <w:szCs w:val="24"/>
        </w:rPr>
        <w:t xml:space="preserve">оставило </w:t>
      </w:r>
      <w:r w:rsidR="00B50861">
        <w:rPr>
          <w:rFonts w:ascii="Times New Roman" w:hAnsi="Times New Roman"/>
          <w:sz w:val="24"/>
          <w:szCs w:val="24"/>
        </w:rPr>
        <w:t>87,8</w:t>
      </w:r>
      <w:r w:rsidR="00564741">
        <w:rPr>
          <w:rFonts w:ascii="Times New Roman" w:hAnsi="Times New Roman"/>
          <w:sz w:val="24"/>
          <w:szCs w:val="24"/>
        </w:rPr>
        <w:t xml:space="preserve">% к </w:t>
      </w:r>
      <w:r w:rsidR="002F2023" w:rsidRPr="00003851">
        <w:rPr>
          <w:rFonts w:ascii="Times New Roman" w:hAnsi="Times New Roman"/>
          <w:sz w:val="24"/>
          <w:szCs w:val="24"/>
        </w:rPr>
        <w:t xml:space="preserve"> годовым бю</w:t>
      </w:r>
      <w:r w:rsidR="007B31FE" w:rsidRPr="00003851">
        <w:rPr>
          <w:rFonts w:ascii="Times New Roman" w:hAnsi="Times New Roman"/>
          <w:sz w:val="24"/>
          <w:szCs w:val="24"/>
        </w:rPr>
        <w:t>джетным назначениям, неналоговых</w:t>
      </w:r>
      <w:r w:rsidR="002F2023" w:rsidRPr="00003851">
        <w:rPr>
          <w:rFonts w:ascii="Times New Roman" w:hAnsi="Times New Roman"/>
          <w:sz w:val="24"/>
          <w:szCs w:val="24"/>
        </w:rPr>
        <w:t xml:space="preserve"> – </w:t>
      </w:r>
      <w:r w:rsidR="00C42C52">
        <w:rPr>
          <w:rFonts w:ascii="Times New Roman" w:hAnsi="Times New Roman"/>
          <w:sz w:val="24"/>
          <w:szCs w:val="24"/>
        </w:rPr>
        <w:t>100</w:t>
      </w:r>
      <w:r w:rsidR="00AF6673">
        <w:rPr>
          <w:rFonts w:ascii="Times New Roman" w:hAnsi="Times New Roman"/>
          <w:sz w:val="24"/>
          <w:szCs w:val="24"/>
        </w:rPr>
        <w:t xml:space="preserve">,0 </w:t>
      </w:r>
      <w:r w:rsidR="002F2023" w:rsidRPr="00003851">
        <w:rPr>
          <w:rFonts w:ascii="Times New Roman" w:hAnsi="Times New Roman"/>
          <w:sz w:val="24"/>
          <w:szCs w:val="24"/>
        </w:rPr>
        <w:t>%, безвоз</w:t>
      </w:r>
      <w:r w:rsidR="007B31FE" w:rsidRPr="00003851">
        <w:rPr>
          <w:rFonts w:ascii="Times New Roman" w:hAnsi="Times New Roman"/>
          <w:sz w:val="24"/>
          <w:szCs w:val="24"/>
        </w:rPr>
        <w:t>мездных</w:t>
      </w:r>
      <w:r w:rsidR="00634A4B" w:rsidRPr="00003851">
        <w:rPr>
          <w:rFonts w:ascii="Times New Roman" w:hAnsi="Times New Roman"/>
          <w:sz w:val="24"/>
          <w:szCs w:val="24"/>
        </w:rPr>
        <w:t xml:space="preserve"> поступлений- </w:t>
      </w:r>
      <w:r w:rsidR="005B5F5E" w:rsidRPr="00003851">
        <w:rPr>
          <w:rFonts w:ascii="Times New Roman" w:hAnsi="Times New Roman"/>
          <w:sz w:val="24"/>
          <w:szCs w:val="24"/>
        </w:rPr>
        <w:t xml:space="preserve"> </w:t>
      </w:r>
      <w:r w:rsidR="00523215">
        <w:rPr>
          <w:rFonts w:ascii="Times New Roman" w:hAnsi="Times New Roman"/>
          <w:sz w:val="24"/>
          <w:szCs w:val="24"/>
        </w:rPr>
        <w:t>100,0</w:t>
      </w:r>
      <w:r w:rsidR="007B31FE" w:rsidRPr="00003851">
        <w:rPr>
          <w:rFonts w:ascii="Times New Roman" w:hAnsi="Times New Roman"/>
          <w:color w:val="000000"/>
          <w:sz w:val="24"/>
          <w:szCs w:val="24"/>
        </w:rPr>
        <w:t>%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>.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F5E" w:rsidRPr="00003851">
        <w:rPr>
          <w:rFonts w:ascii="Times New Roman" w:hAnsi="Times New Roman"/>
          <w:color w:val="000000"/>
          <w:sz w:val="24"/>
          <w:szCs w:val="24"/>
        </w:rPr>
        <w:t xml:space="preserve">По сравнению с 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>20</w:t>
      </w:r>
      <w:r w:rsidR="00C94DFF">
        <w:rPr>
          <w:rFonts w:ascii="Times New Roman" w:hAnsi="Times New Roman"/>
          <w:color w:val="000000"/>
          <w:sz w:val="24"/>
          <w:szCs w:val="24"/>
        </w:rPr>
        <w:t>2</w:t>
      </w:r>
      <w:r w:rsidR="00B50861">
        <w:rPr>
          <w:rFonts w:ascii="Times New Roman" w:hAnsi="Times New Roman"/>
          <w:color w:val="000000"/>
          <w:sz w:val="24"/>
          <w:szCs w:val="24"/>
        </w:rPr>
        <w:t>1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E4908">
        <w:rPr>
          <w:rFonts w:ascii="Times New Roman" w:hAnsi="Times New Roman"/>
          <w:color w:val="000000"/>
          <w:sz w:val="24"/>
          <w:szCs w:val="24"/>
        </w:rPr>
        <w:t>ом</w:t>
      </w:r>
      <w:r w:rsidR="00993F76" w:rsidRPr="00003851">
        <w:rPr>
          <w:rFonts w:ascii="Times New Roman" w:hAnsi="Times New Roman"/>
          <w:color w:val="000000"/>
          <w:sz w:val="24"/>
          <w:szCs w:val="24"/>
        </w:rPr>
        <w:t xml:space="preserve"> доходы бюджета 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по налоговым доходам </w:t>
      </w:r>
      <w:r w:rsidR="004B2C3F">
        <w:rPr>
          <w:rFonts w:ascii="Times New Roman" w:hAnsi="Times New Roman"/>
          <w:color w:val="000000"/>
          <w:sz w:val="24"/>
          <w:szCs w:val="24"/>
        </w:rPr>
        <w:t>незначительно уменьшились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4B2C3F">
        <w:rPr>
          <w:rFonts w:ascii="Times New Roman" w:hAnsi="Times New Roman"/>
          <w:color w:val="000000"/>
          <w:sz w:val="24"/>
          <w:szCs w:val="24"/>
        </w:rPr>
        <w:t>5,8</w:t>
      </w:r>
      <w:r w:rsidR="00564741">
        <w:rPr>
          <w:rFonts w:ascii="Times New Roman" w:hAnsi="Times New Roman"/>
          <w:color w:val="000000"/>
          <w:sz w:val="24"/>
          <w:szCs w:val="24"/>
        </w:rPr>
        <w:t xml:space="preserve"> тыс. руб. (</w:t>
      </w:r>
      <w:r w:rsidR="004B2C3F">
        <w:rPr>
          <w:rFonts w:ascii="Times New Roman" w:hAnsi="Times New Roman"/>
          <w:color w:val="000000"/>
          <w:sz w:val="24"/>
          <w:szCs w:val="24"/>
        </w:rPr>
        <w:t>0,4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741">
        <w:rPr>
          <w:rFonts w:ascii="Times New Roman" w:hAnsi="Times New Roman"/>
          <w:color w:val="000000"/>
          <w:sz w:val="24"/>
          <w:szCs w:val="24"/>
        </w:rPr>
        <w:t>%)</w:t>
      </w:r>
      <w:r w:rsidR="00AF6673">
        <w:rPr>
          <w:rFonts w:ascii="Times New Roman" w:hAnsi="Times New Roman"/>
          <w:color w:val="000000"/>
          <w:sz w:val="24"/>
          <w:szCs w:val="24"/>
        </w:rPr>
        <w:t>,</w:t>
      </w:r>
      <w:r w:rsidR="00634A4B" w:rsidRPr="00003851">
        <w:rPr>
          <w:rFonts w:ascii="Times New Roman" w:hAnsi="Times New Roman"/>
          <w:color w:val="000000"/>
          <w:sz w:val="24"/>
          <w:szCs w:val="24"/>
        </w:rPr>
        <w:t xml:space="preserve"> по неналоговым доходам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по сравнению с 20</w:t>
      </w:r>
      <w:r w:rsidR="00C94DFF">
        <w:rPr>
          <w:rFonts w:ascii="Times New Roman" w:hAnsi="Times New Roman"/>
          <w:color w:val="000000"/>
          <w:sz w:val="24"/>
          <w:szCs w:val="24"/>
        </w:rPr>
        <w:t>2</w:t>
      </w:r>
      <w:r w:rsidR="004B2C3F">
        <w:rPr>
          <w:rFonts w:ascii="Times New Roman" w:hAnsi="Times New Roman"/>
          <w:color w:val="000000"/>
          <w:sz w:val="24"/>
          <w:szCs w:val="24"/>
        </w:rPr>
        <w:t>1</w:t>
      </w:r>
      <w:r w:rsidR="00012D13">
        <w:rPr>
          <w:rFonts w:ascii="Times New Roman" w:hAnsi="Times New Roman"/>
          <w:color w:val="000000"/>
          <w:sz w:val="24"/>
          <w:szCs w:val="24"/>
        </w:rPr>
        <w:t xml:space="preserve"> г </w:t>
      </w:r>
      <w:r w:rsidR="00C42C52">
        <w:rPr>
          <w:rFonts w:ascii="Times New Roman" w:hAnsi="Times New Roman"/>
          <w:color w:val="000000"/>
          <w:sz w:val="24"/>
          <w:szCs w:val="24"/>
        </w:rPr>
        <w:t>у</w:t>
      </w:r>
      <w:r w:rsidR="00436FB2">
        <w:rPr>
          <w:rFonts w:ascii="Times New Roman" w:hAnsi="Times New Roman"/>
          <w:color w:val="000000"/>
          <w:sz w:val="24"/>
          <w:szCs w:val="24"/>
        </w:rPr>
        <w:t xml:space="preserve">величение 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в абсолютном выражении </w:t>
      </w:r>
      <w:r w:rsidR="004B2C3F">
        <w:rPr>
          <w:rFonts w:ascii="Times New Roman" w:hAnsi="Times New Roman"/>
          <w:color w:val="000000"/>
          <w:sz w:val="24"/>
          <w:szCs w:val="24"/>
        </w:rPr>
        <w:t>267,2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FC5F29">
        <w:rPr>
          <w:rFonts w:ascii="Times New Roman" w:hAnsi="Times New Roman"/>
          <w:color w:val="000000"/>
          <w:sz w:val="24"/>
          <w:szCs w:val="24"/>
        </w:rPr>
        <w:t xml:space="preserve"> или на </w:t>
      </w:r>
      <w:r w:rsidR="004B2C3F">
        <w:rPr>
          <w:rFonts w:ascii="Times New Roman" w:hAnsi="Times New Roman"/>
          <w:color w:val="000000"/>
          <w:sz w:val="24"/>
          <w:szCs w:val="24"/>
        </w:rPr>
        <w:t>41,4</w:t>
      </w:r>
      <w:r w:rsidR="00FC5F29">
        <w:rPr>
          <w:rFonts w:ascii="Times New Roman" w:hAnsi="Times New Roman"/>
          <w:color w:val="000000"/>
          <w:sz w:val="24"/>
          <w:szCs w:val="24"/>
        </w:rPr>
        <w:t>%.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4DFF">
        <w:rPr>
          <w:rFonts w:ascii="Times New Roman" w:hAnsi="Times New Roman"/>
          <w:color w:val="000000"/>
          <w:sz w:val="24"/>
          <w:szCs w:val="24"/>
        </w:rPr>
        <w:t>Н</w:t>
      </w:r>
      <w:r w:rsidR="004278F1">
        <w:rPr>
          <w:rFonts w:ascii="Times New Roman" w:hAnsi="Times New Roman"/>
          <w:color w:val="000000"/>
          <w:sz w:val="24"/>
          <w:szCs w:val="24"/>
        </w:rPr>
        <w:t>еналоговые доходы в бюджете поселения составляют доходы от реализации муниципального имущества. Эти доходы не являются постоянными</w:t>
      </w:r>
      <w:r w:rsidR="008D1A67">
        <w:rPr>
          <w:rFonts w:ascii="Times New Roman" w:hAnsi="Times New Roman"/>
          <w:color w:val="000000"/>
          <w:sz w:val="24"/>
          <w:szCs w:val="24"/>
        </w:rPr>
        <w:t xml:space="preserve"> и их сложно прогнозировать и оценивать в динамике.</w:t>
      </w:r>
      <w:r w:rsidR="004278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53C85" w:rsidRPr="00DD623D" w:rsidRDefault="00293C88" w:rsidP="00D058B4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1D0A">
        <w:rPr>
          <w:rFonts w:ascii="Times New Roman" w:hAnsi="Times New Roman"/>
          <w:color w:val="000000"/>
          <w:sz w:val="24"/>
          <w:szCs w:val="24"/>
        </w:rPr>
        <w:t>Что касается безвозмездных поступлени</w:t>
      </w:r>
      <w:r>
        <w:rPr>
          <w:rFonts w:ascii="Times New Roman" w:hAnsi="Times New Roman"/>
          <w:color w:val="000000"/>
          <w:sz w:val="24"/>
          <w:szCs w:val="24"/>
        </w:rPr>
        <w:t xml:space="preserve">й, то </w:t>
      </w:r>
      <w:r w:rsidR="00AF6673">
        <w:rPr>
          <w:rFonts w:ascii="Times New Roman" w:hAnsi="Times New Roman"/>
          <w:color w:val="000000"/>
          <w:sz w:val="24"/>
          <w:szCs w:val="24"/>
        </w:rPr>
        <w:t>здесь наблюдается</w:t>
      </w:r>
      <w:r w:rsidR="00C94DFF">
        <w:rPr>
          <w:rFonts w:ascii="Times New Roman" w:hAnsi="Times New Roman"/>
          <w:color w:val="000000"/>
          <w:sz w:val="24"/>
          <w:szCs w:val="24"/>
        </w:rPr>
        <w:t xml:space="preserve"> значительное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45FC">
        <w:rPr>
          <w:rFonts w:ascii="Times New Roman" w:hAnsi="Times New Roman"/>
          <w:color w:val="000000"/>
          <w:sz w:val="24"/>
          <w:szCs w:val="24"/>
        </w:rPr>
        <w:t>увеличение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по сравнению с 20</w:t>
      </w:r>
      <w:r w:rsidR="00C94DFF">
        <w:rPr>
          <w:rFonts w:ascii="Times New Roman" w:hAnsi="Times New Roman"/>
          <w:color w:val="000000"/>
          <w:sz w:val="24"/>
          <w:szCs w:val="24"/>
        </w:rPr>
        <w:t>2</w:t>
      </w:r>
      <w:r w:rsidR="004B2C3F">
        <w:rPr>
          <w:rFonts w:ascii="Times New Roman" w:hAnsi="Times New Roman"/>
          <w:color w:val="000000"/>
          <w:sz w:val="24"/>
          <w:szCs w:val="24"/>
        </w:rPr>
        <w:t>1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годом</w:t>
      </w:r>
      <w:r w:rsidR="002C1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4B2C3F">
        <w:rPr>
          <w:rFonts w:ascii="Times New Roman" w:hAnsi="Times New Roman"/>
          <w:color w:val="000000"/>
          <w:sz w:val="24"/>
          <w:szCs w:val="24"/>
        </w:rPr>
        <w:t>2341,7</w:t>
      </w:r>
      <w:r w:rsidR="00C42C52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AF667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B2C3F">
        <w:rPr>
          <w:rFonts w:ascii="Times New Roman" w:hAnsi="Times New Roman"/>
          <w:color w:val="000000"/>
          <w:sz w:val="24"/>
          <w:szCs w:val="24"/>
        </w:rPr>
        <w:t>22,7</w:t>
      </w:r>
      <w:r w:rsidR="00C42C52">
        <w:rPr>
          <w:rFonts w:ascii="Times New Roman" w:hAnsi="Times New Roman"/>
          <w:color w:val="000000"/>
          <w:sz w:val="24"/>
          <w:szCs w:val="24"/>
        </w:rPr>
        <w:t>%</w:t>
      </w:r>
      <w:r w:rsidR="00AF6673">
        <w:rPr>
          <w:rFonts w:ascii="Times New Roman" w:hAnsi="Times New Roman"/>
          <w:color w:val="000000"/>
          <w:sz w:val="24"/>
          <w:szCs w:val="24"/>
        </w:rPr>
        <w:t>).</w:t>
      </w:r>
      <w:r w:rsidR="00FC5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513A">
        <w:rPr>
          <w:rFonts w:ascii="Times New Roman" w:hAnsi="Times New Roman"/>
          <w:color w:val="000000"/>
          <w:sz w:val="24"/>
          <w:szCs w:val="24"/>
        </w:rPr>
        <w:t>Неизменно</w:t>
      </w:r>
      <w:r w:rsidR="008573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786">
        <w:rPr>
          <w:rFonts w:ascii="Times New Roman" w:hAnsi="Times New Roman"/>
          <w:color w:val="000000"/>
          <w:sz w:val="24"/>
          <w:szCs w:val="24"/>
        </w:rPr>
        <w:t xml:space="preserve">в структуре доходов безвозмездные поступления имеют наибольший удельный вес- </w:t>
      </w:r>
      <w:r w:rsidR="00F2362F">
        <w:rPr>
          <w:rFonts w:ascii="Times New Roman" w:hAnsi="Times New Roman"/>
          <w:color w:val="000000"/>
          <w:sz w:val="24"/>
          <w:szCs w:val="24"/>
        </w:rPr>
        <w:t>84,6</w:t>
      </w:r>
      <w:r w:rsidR="003E3786">
        <w:rPr>
          <w:rFonts w:ascii="Times New Roman" w:hAnsi="Times New Roman"/>
          <w:color w:val="000000"/>
          <w:sz w:val="24"/>
          <w:szCs w:val="24"/>
        </w:rPr>
        <w:t>%.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7F46" w:rsidRDefault="004B7E0B" w:rsidP="00967F46">
      <w:pPr>
        <w:pStyle w:val="ab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58B4">
        <w:rPr>
          <w:rFonts w:ascii="Times New Roman" w:hAnsi="Times New Roman"/>
          <w:b/>
          <w:i/>
          <w:sz w:val="24"/>
          <w:szCs w:val="24"/>
        </w:rPr>
        <w:t>5</w:t>
      </w:r>
      <w:r w:rsidR="00967F46" w:rsidRPr="00D058B4">
        <w:rPr>
          <w:rFonts w:ascii="Times New Roman" w:hAnsi="Times New Roman"/>
          <w:b/>
          <w:i/>
          <w:sz w:val="24"/>
          <w:szCs w:val="24"/>
        </w:rPr>
        <w:t>.1. Анализ исполнения</w:t>
      </w:r>
      <w:r w:rsidR="00967F46" w:rsidRPr="00FA439A">
        <w:rPr>
          <w:rFonts w:ascii="Times New Roman" w:hAnsi="Times New Roman"/>
          <w:b/>
          <w:i/>
          <w:sz w:val="24"/>
          <w:szCs w:val="24"/>
        </w:rPr>
        <w:t xml:space="preserve"> бюджета</w:t>
      </w:r>
      <w:r w:rsidR="00967F46" w:rsidRPr="00967F46">
        <w:rPr>
          <w:rFonts w:ascii="Times New Roman" w:hAnsi="Times New Roman"/>
          <w:b/>
          <w:i/>
          <w:sz w:val="24"/>
          <w:szCs w:val="24"/>
        </w:rPr>
        <w:t xml:space="preserve"> по налоговым доходам</w:t>
      </w:r>
    </w:p>
    <w:p w:rsidR="00D058B4" w:rsidRDefault="009B45A5" w:rsidP="00D058B4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766E1">
        <w:rPr>
          <w:rFonts w:ascii="Times New Roman" w:hAnsi="Times New Roman"/>
          <w:sz w:val="24"/>
          <w:szCs w:val="24"/>
        </w:rPr>
        <w:t xml:space="preserve">Данные  </w:t>
      </w:r>
      <w:r w:rsidR="00967F46">
        <w:rPr>
          <w:rFonts w:ascii="Times New Roman" w:hAnsi="Times New Roman"/>
          <w:sz w:val="24"/>
          <w:szCs w:val="24"/>
        </w:rPr>
        <w:t xml:space="preserve"> поступлений в бюджет основных источников налоговых доходов за</w:t>
      </w:r>
      <w:r w:rsidR="00BF016F">
        <w:rPr>
          <w:rFonts w:ascii="Times New Roman" w:hAnsi="Times New Roman"/>
          <w:sz w:val="24"/>
          <w:szCs w:val="24"/>
        </w:rPr>
        <w:t xml:space="preserve"> </w:t>
      </w:r>
      <w:r w:rsidR="00D058B4">
        <w:rPr>
          <w:rFonts w:ascii="Times New Roman" w:hAnsi="Times New Roman"/>
          <w:sz w:val="24"/>
          <w:szCs w:val="24"/>
        </w:rPr>
        <w:t>2</w:t>
      </w:r>
      <w:r w:rsidR="00967F46">
        <w:rPr>
          <w:rFonts w:ascii="Times New Roman" w:hAnsi="Times New Roman"/>
          <w:sz w:val="24"/>
          <w:szCs w:val="24"/>
        </w:rPr>
        <w:t>0</w:t>
      </w:r>
      <w:r w:rsidR="005F4347">
        <w:rPr>
          <w:rFonts w:ascii="Times New Roman" w:hAnsi="Times New Roman"/>
          <w:sz w:val="24"/>
          <w:szCs w:val="24"/>
        </w:rPr>
        <w:t>2</w:t>
      </w:r>
      <w:r w:rsidR="00D058B4">
        <w:rPr>
          <w:rFonts w:ascii="Times New Roman" w:hAnsi="Times New Roman"/>
          <w:sz w:val="24"/>
          <w:szCs w:val="24"/>
        </w:rPr>
        <w:t>2</w:t>
      </w:r>
      <w:r w:rsidR="00967F46">
        <w:rPr>
          <w:rFonts w:ascii="Times New Roman" w:hAnsi="Times New Roman"/>
          <w:sz w:val="24"/>
          <w:szCs w:val="24"/>
        </w:rPr>
        <w:t xml:space="preserve"> </w:t>
      </w:r>
      <w:r w:rsidR="0065006D">
        <w:rPr>
          <w:rFonts w:ascii="Times New Roman" w:hAnsi="Times New Roman"/>
          <w:sz w:val="24"/>
          <w:szCs w:val="24"/>
        </w:rPr>
        <w:t>год представлен</w:t>
      </w:r>
      <w:r w:rsidR="002766E1">
        <w:rPr>
          <w:rFonts w:ascii="Times New Roman" w:hAnsi="Times New Roman"/>
          <w:sz w:val="24"/>
          <w:szCs w:val="24"/>
        </w:rPr>
        <w:t>ы</w:t>
      </w:r>
      <w:r w:rsidR="0065006D">
        <w:rPr>
          <w:rFonts w:ascii="Times New Roman" w:hAnsi="Times New Roman"/>
          <w:sz w:val="24"/>
          <w:szCs w:val="24"/>
        </w:rPr>
        <w:t xml:space="preserve"> в таблице № </w:t>
      </w:r>
      <w:r w:rsidR="00A85691">
        <w:rPr>
          <w:rFonts w:ascii="Times New Roman" w:hAnsi="Times New Roman"/>
          <w:sz w:val="24"/>
          <w:szCs w:val="24"/>
        </w:rPr>
        <w:t>3</w:t>
      </w:r>
      <w:r w:rsidR="0065006D">
        <w:rPr>
          <w:rFonts w:ascii="Times New Roman" w:hAnsi="Times New Roman"/>
          <w:sz w:val="24"/>
          <w:szCs w:val="24"/>
        </w:rPr>
        <w:t>:</w:t>
      </w:r>
    </w:p>
    <w:p w:rsidR="00D353DD" w:rsidRDefault="00D058B4" w:rsidP="00D058B4">
      <w:pPr>
        <w:pStyle w:val="ab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967F46">
        <w:rPr>
          <w:rFonts w:ascii="Times New Roman" w:hAnsi="Times New Roman"/>
          <w:sz w:val="24"/>
          <w:szCs w:val="24"/>
        </w:rPr>
        <w:t xml:space="preserve"> </w:t>
      </w:r>
      <w:r w:rsidR="00967F46" w:rsidRPr="00967F46"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3</w:t>
      </w:r>
      <w:r w:rsidR="00293C88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05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17"/>
        <w:gridCol w:w="992"/>
        <w:gridCol w:w="1134"/>
        <w:gridCol w:w="1255"/>
        <w:gridCol w:w="866"/>
        <w:gridCol w:w="856"/>
        <w:gridCol w:w="834"/>
        <w:gridCol w:w="998"/>
      </w:tblGrid>
      <w:tr w:rsidR="00D353DD" w:rsidRPr="00D353DD" w:rsidTr="00D058B4">
        <w:trPr>
          <w:trHeight w:val="787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2021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 утвержденные показатели 2022 года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2022 год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2022 года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2021г</w:t>
            </w:r>
          </w:p>
        </w:tc>
      </w:tr>
      <w:tr w:rsidR="00D353DD" w:rsidRPr="00D353DD" w:rsidTr="00D058B4">
        <w:trPr>
          <w:trHeight w:val="525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D353DD" w:rsidRPr="00D353DD" w:rsidTr="00D058B4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D353DD" w:rsidRPr="00D353DD" w:rsidTr="00D058B4">
        <w:trPr>
          <w:trHeight w:val="48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1.Налог на доходы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D353DD" w:rsidRPr="00D353DD" w:rsidTr="00D058B4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058B4" w:rsidP="00D05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D353DD"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.ЕСХН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D353DD" w:rsidRPr="00D353DD" w:rsidTr="00D058B4">
        <w:trPr>
          <w:trHeight w:val="26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058B4" w:rsidP="00D0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D353DD"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-1,8</w:t>
            </w:r>
          </w:p>
        </w:tc>
      </w:tr>
      <w:tr w:rsidR="00D353DD" w:rsidRPr="00D353DD" w:rsidTr="00D058B4">
        <w:trPr>
          <w:trHeight w:val="44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налоговые доходы: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1596,70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1401,90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-0,4</w:t>
            </w:r>
          </w:p>
        </w:tc>
      </w:tr>
    </w:tbl>
    <w:p w:rsidR="00FD3661" w:rsidRDefault="00FD3661" w:rsidP="00967F46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C6505" w:rsidRDefault="00B900F2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778D1" w:rsidRPr="003E3786">
        <w:rPr>
          <w:rFonts w:ascii="Times New Roman" w:hAnsi="Times New Roman"/>
          <w:sz w:val="24"/>
          <w:szCs w:val="24"/>
        </w:rPr>
        <w:t xml:space="preserve">По данным, приведенным в таблице </w:t>
      </w:r>
      <w:r w:rsidR="00D058B4">
        <w:rPr>
          <w:rFonts w:ascii="Times New Roman" w:hAnsi="Times New Roman"/>
          <w:sz w:val="24"/>
          <w:szCs w:val="24"/>
        </w:rPr>
        <w:t>видно, что исполнение по налоговым доходам в 2022 году - на уровне 2021 года</w:t>
      </w:r>
      <w:r w:rsidR="00967F46" w:rsidRPr="006F4DE5">
        <w:rPr>
          <w:rFonts w:ascii="Times New Roman" w:hAnsi="Times New Roman"/>
          <w:sz w:val="24"/>
          <w:szCs w:val="24"/>
        </w:rPr>
        <w:t>.</w:t>
      </w:r>
      <w:r w:rsidR="003D0F6C">
        <w:rPr>
          <w:rFonts w:ascii="Times New Roman" w:hAnsi="Times New Roman"/>
          <w:sz w:val="24"/>
          <w:szCs w:val="24"/>
        </w:rPr>
        <w:t xml:space="preserve"> </w:t>
      </w:r>
    </w:p>
    <w:p w:rsidR="00820A65" w:rsidRDefault="00DC6505" w:rsidP="00E231B9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058B4">
        <w:rPr>
          <w:rFonts w:ascii="Times New Roman" w:hAnsi="Times New Roman"/>
          <w:sz w:val="24"/>
          <w:szCs w:val="24"/>
        </w:rPr>
        <w:t>Не смотря на исполнение по итогам года в 86,5% в</w:t>
      </w:r>
      <w:r w:rsidR="00E202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647389">
        <w:rPr>
          <w:rFonts w:ascii="Times New Roman" w:hAnsi="Times New Roman"/>
          <w:sz w:val="24"/>
          <w:szCs w:val="24"/>
        </w:rPr>
        <w:t>2</w:t>
      </w:r>
      <w:r w:rsidR="00D058B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D058B4">
        <w:rPr>
          <w:rFonts w:ascii="Times New Roman" w:hAnsi="Times New Roman"/>
          <w:sz w:val="24"/>
          <w:szCs w:val="24"/>
        </w:rPr>
        <w:t>, как и в предыдущие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19332E">
        <w:rPr>
          <w:rFonts w:ascii="Times New Roman" w:hAnsi="Times New Roman"/>
          <w:sz w:val="24"/>
          <w:szCs w:val="24"/>
        </w:rPr>
        <w:t>«основным поставщиком»</w:t>
      </w:r>
      <w:r w:rsidR="00430509">
        <w:rPr>
          <w:rFonts w:ascii="Times New Roman" w:hAnsi="Times New Roman"/>
          <w:sz w:val="24"/>
          <w:szCs w:val="24"/>
        </w:rPr>
        <w:t xml:space="preserve"> налоговых доходов являлись налоги на имущество (</w:t>
      </w:r>
      <w:r w:rsidR="00D058B4">
        <w:rPr>
          <w:rFonts w:ascii="Times New Roman" w:hAnsi="Times New Roman"/>
          <w:sz w:val="24"/>
          <w:szCs w:val="24"/>
        </w:rPr>
        <w:t>89</w:t>
      </w:r>
      <w:r w:rsidR="00430509">
        <w:rPr>
          <w:rFonts w:ascii="Times New Roman" w:hAnsi="Times New Roman"/>
          <w:sz w:val="24"/>
          <w:szCs w:val="24"/>
        </w:rPr>
        <w:t>%)</w:t>
      </w:r>
      <w:r w:rsidR="001D4D4A">
        <w:rPr>
          <w:rFonts w:ascii="Times New Roman" w:hAnsi="Times New Roman"/>
          <w:sz w:val="24"/>
          <w:szCs w:val="24"/>
        </w:rPr>
        <w:t>.</w:t>
      </w:r>
      <w:r w:rsidR="00820A65">
        <w:rPr>
          <w:rFonts w:ascii="Times New Roman" w:hAnsi="Times New Roman"/>
          <w:sz w:val="24"/>
          <w:szCs w:val="24"/>
        </w:rPr>
        <w:t xml:space="preserve"> </w:t>
      </w:r>
    </w:p>
    <w:p w:rsidR="00DC2F29" w:rsidRDefault="004B7E0B" w:rsidP="00CB3640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.</w:t>
      </w:r>
      <w:r w:rsidR="00AD04BC">
        <w:rPr>
          <w:rFonts w:ascii="Times New Roman" w:hAnsi="Times New Roman"/>
          <w:b/>
          <w:i/>
          <w:sz w:val="24"/>
          <w:szCs w:val="24"/>
        </w:rPr>
        <w:t>2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 xml:space="preserve">. Анализ исполнения бюджета по </w:t>
      </w:r>
      <w:r w:rsidR="00AD04BC">
        <w:rPr>
          <w:rFonts w:ascii="Times New Roman" w:hAnsi="Times New Roman"/>
          <w:b/>
          <w:i/>
          <w:sz w:val="24"/>
          <w:szCs w:val="24"/>
        </w:rPr>
        <w:t>не</w:t>
      </w:r>
      <w:r w:rsidR="00AD04BC" w:rsidRPr="00967F46">
        <w:rPr>
          <w:rFonts w:ascii="Times New Roman" w:hAnsi="Times New Roman"/>
          <w:b/>
          <w:i/>
          <w:sz w:val="24"/>
          <w:szCs w:val="24"/>
        </w:rPr>
        <w:t>налоговым доходам</w:t>
      </w:r>
    </w:p>
    <w:p w:rsidR="005B0E5E" w:rsidRDefault="00B5262E" w:rsidP="005B0E5E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1D4D4A">
        <w:rPr>
          <w:rFonts w:ascii="Times New Roman" w:hAnsi="Times New Roman"/>
          <w:sz w:val="24"/>
        </w:rPr>
        <w:t>Исполнение</w:t>
      </w:r>
      <w:r w:rsidR="00483F00" w:rsidRPr="00483F00">
        <w:rPr>
          <w:rFonts w:ascii="Times New Roman" w:hAnsi="Times New Roman"/>
          <w:sz w:val="24"/>
        </w:rPr>
        <w:t xml:space="preserve"> бюджета за счет неналог</w:t>
      </w:r>
      <w:r w:rsidR="00DB6093">
        <w:rPr>
          <w:rFonts w:ascii="Times New Roman" w:hAnsi="Times New Roman"/>
          <w:sz w:val="24"/>
        </w:rPr>
        <w:t xml:space="preserve">овых доходов в разрезе основных </w:t>
      </w:r>
      <w:r>
        <w:rPr>
          <w:rFonts w:ascii="Times New Roman" w:hAnsi="Times New Roman"/>
          <w:sz w:val="24"/>
        </w:rPr>
        <w:t>п</w:t>
      </w:r>
      <w:r w:rsidR="00DB6093">
        <w:rPr>
          <w:rFonts w:ascii="Times New Roman" w:hAnsi="Times New Roman"/>
          <w:sz w:val="24"/>
        </w:rPr>
        <w:t>о</w:t>
      </w:r>
      <w:r w:rsidR="00483F00" w:rsidRPr="00483F00">
        <w:rPr>
          <w:rFonts w:ascii="Times New Roman" w:hAnsi="Times New Roman"/>
          <w:sz w:val="24"/>
        </w:rPr>
        <w:t>дгрупп за  20</w:t>
      </w:r>
      <w:r>
        <w:rPr>
          <w:rFonts w:ascii="Times New Roman" w:hAnsi="Times New Roman"/>
          <w:sz w:val="24"/>
        </w:rPr>
        <w:t>2</w:t>
      </w:r>
      <w:r w:rsidR="00D058B4">
        <w:rPr>
          <w:rFonts w:ascii="Times New Roman" w:hAnsi="Times New Roman"/>
          <w:sz w:val="24"/>
        </w:rPr>
        <w:t>2</w:t>
      </w:r>
      <w:r w:rsidR="00483F00" w:rsidRPr="00483F00">
        <w:rPr>
          <w:rFonts w:ascii="Times New Roman" w:hAnsi="Times New Roman"/>
          <w:sz w:val="24"/>
        </w:rPr>
        <w:t xml:space="preserve"> год приведен </w:t>
      </w:r>
      <w:r w:rsidR="00483F00">
        <w:rPr>
          <w:rFonts w:ascii="Times New Roman" w:hAnsi="Times New Roman"/>
          <w:sz w:val="24"/>
        </w:rPr>
        <w:t xml:space="preserve">в таблице № </w:t>
      </w:r>
      <w:r w:rsidR="00A85691">
        <w:rPr>
          <w:rFonts w:ascii="Times New Roman" w:hAnsi="Times New Roman"/>
          <w:sz w:val="24"/>
        </w:rPr>
        <w:t>4</w:t>
      </w:r>
      <w:r w:rsidR="00483F00">
        <w:rPr>
          <w:rFonts w:ascii="Times New Roman" w:hAnsi="Times New Roman"/>
          <w:sz w:val="24"/>
        </w:rPr>
        <w:t>:</w:t>
      </w:r>
      <w:r w:rsidR="005B0E5E">
        <w:rPr>
          <w:rFonts w:ascii="Times New Roman" w:hAnsi="Times New Roman"/>
          <w:sz w:val="24"/>
        </w:rPr>
        <w:t xml:space="preserve"> </w:t>
      </w:r>
    </w:p>
    <w:p w:rsidR="00D353DD" w:rsidRDefault="00DB6093" w:rsidP="005B0E5E">
      <w:pPr>
        <w:pStyle w:val="ab"/>
        <w:spacing w:after="0"/>
        <w:jc w:val="right"/>
        <w:rPr>
          <w:rFonts w:ascii="Times New Roman" w:hAnsi="Times New Roman"/>
          <w:sz w:val="24"/>
          <w:szCs w:val="24"/>
        </w:rPr>
      </w:pPr>
      <w:r w:rsidRPr="00DC2F29">
        <w:rPr>
          <w:rFonts w:ascii="Times New Roman" w:hAnsi="Times New Roman"/>
          <w:sz w:val="24"/>
          <w:szCs w:val="24"/>
        </w:rPr>
        <w:t xml:space="preserve"> </w:t>
      </w:r>
      <w:r w:rsidR="00DC2F29" w:rsidRPr="00DC2F29"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4</w:t>
      </w:r>
      <w:r w:rsidR="00820A65">
        <w:rPr>
          <w:rFonts w:ascii="Times New Roman" w:hAnsi="Times New Roman"/>
          <w:sz w:val="24"/>
          <w:szCs w:val="24"/>
        </w:rPr>
        <w:t xml:space="preserve">  (тыс. руб.)</w:t>
      </w:r>
    </w:p>
    <w:tbl>
      <w:tblPr>
        <w:tblW w:w="893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622"/>
        <w:gridCol w:w="912"/>
        <w:gridCol w:w="992"/>
        <w:gridCol w:w="993"/>
        <w:gridCol w:w="881"/>
        <w:gridCol w:w="846"/>
        <w:gridCol w:w="881"/>
        <w:gridCol w:w="806"/>
      </w:tblGrid>
      <w:tr w:rsidR="00D353DD" w:rsidRPr="00D353DD" w:rsidTr="00D058B4">
        <w:trPr>
          <w:trHeight w:val="635"/>
        </w:trPr>
        <w:tc>
          <w:tcPr>
            <w:tcW w:w="2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2021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 утвержденные показатели 2022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2022 год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2022 года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2021г</w:t>
            </w:r>
          </w:p>
        </w:tc>
      </w:tr>
      <w:tr w:rsidR="00D353DD" w:rsidRPr="00D353DD" w:rsidTr="00D058B4">
        <w:trPr>
          <w:trHeight w:val="525"/>
        </w:trPr>
        <w:tc>
          <w:tcPr>
            <w:tcW w:w="2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D353DD" w:rsidRPr="00D353DD" w:rsidTr="00D058B4">
        <w:trPr>
          <w:trHeight w:val="315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D353DD" w:rsidRPr="00D353DD" w:rsidTr="00D058B4">
        <w:trPr>
          <w:trHeight w:val="765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</w:tr>
      <w:tr w:rsidR="00D353DD" w:rsidRPr="00D353DD" w:rsidTr="00D058B4">
        <w:trPr>
          <w:trHeight w:val="840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Доходы от оказания платных услуг (работ) и компенсации затрат государства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D353DD" w:rsidRPr="00D353DD" w:rsidTr="00740BD8">
        <w:trPr>
          <w:trHeight w:val="493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Доходы от реализации иного имущества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</w:tr>
      <w:tr w:rsidR="00D353DD" w:rsidRPr="00D353DD" w:rsidTr="00D058B4">
        <w:trPr>
          <w:trHeight w:val="450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неналоговые доходы: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228,30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</w:tr>
    </w:tbl>
    <w:p w:rsidR="00FA2CAF" w:rsidRDefault="00FA2CAF" w:rsidP="005B0E5E">
      <w:pPr>
        <w:pStyle w:val="ab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1853" w:rsidRDefault="001D4D4A" w:rsidP="00130C81">
      <w:pPr>
        <w:pStyle w:val="ab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таблице с</w:t>
      </w:r>
      <w:r w:rsidR="0063325C">
        <w:rPr>
          <w:rFonts w:ascii="Times New Roman" w:hAnsi="Times New Roman"/>
          <w:sz w:val="24"/>
          <w:szCs w:val="24"/>
        </w:rPr>
        <w:t xml:space="preserve">табильности у неналоговых доходов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="0063325C">
        <w:rPr>
          <w:rFonts w:ascii="Times New Roman" w:hAnsi="Times New Roman"/>
          <w:sz w:val="24"/>
          <w:szCs w:val="24"/>
        </w:rPr>
        <w:t>не наблюдается</w:t>
      </w:r>
      <w:r w:rsidR="0011717F">
        <w:rPr>
          <w:rFonts w:ascii="Times New Roman" w:hAnsi="Times New Roman"/>
          <w:sz w:val="24"/>
          <w:szCs w:val="24"/>
        </w:rPr>
        <w:t>, кроме доходов от использования имущества поселения (арендная плата за землю)</w:t>
      </w:r>
      <w:r w:rsidR="0063325C">
        <w:rPr>
          <w:rFonts w:ascii="Times New Roman" w:hAnsi="Times New Roman"/>
          <w:sz w:val="24"/>
          <w:szCs w:val="24"/>
        </w:rPr>
        <w:t>.</w:t>
      </w:r>
    </w:p>
    <w:p w:rsidR="00E53C34" w:rsidRDefault="00F172F7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81853" w:rsidRPr="00B11D86">
        <w:rPr>
          <w:rFonts w:ascii="Times New Roman" w:hAnsi="Times New Roman"/>
          <w:sz w:val="24"/>
          <w:szCs w:val="24"/>
        </w:rPr>
        <w:t xml:space="preserve"> </w:t>
      </w:r>
      <w:r w:rsidR="00EA396F" w:rsidRPr="00782140">
        <w:rPr>
          <w:rFonts w:ascii="Times New Roman" w:hAnsi="Times New Roman"/>
          <w:sz w:val="24"/>
          <w:szCs w:val="24"/>
        </w:rPr>
        <w:t>В частности, з</w:t>
      </w:r>
      <w:r w:rsidR="00B609F7" w:rsidRPr="00782140">
        <w:rPr>
          <w:rFonts w:ascii="Times New Roman" w:hAnsi="Times New Roman"/>
          <w:sz w:val="24"/>
          <w:szCs w:val="24"/>
        </w:rPr>
        <w:t xml:space="preserve">а </w:t>
      </w:r>
      <w:r w:rsidR="0063325C">
        <w:rPr>
          <w:rFonts w:ascii="Times New Roman" w:hAnsi="Times New Roman"/>
          <w:sz w:val="24"/>
          <w:szCs w:val="24"/>
        </w:rPr>
        <w:t>2017год</w:t>
      </w:r>
      <w:r w:rsidR="00E330D4" w:rsidRPr="00782140">
        <w:rPr>
          <w:rFonts w:ascii="Times New Roman" w:hAnsi="Times New Roman"/>
          <w:sz w:val="24"/>
          <w:szCs w:val="24"/>
        </w:rPr>
        <w:t xml:space="preserve"> поступлени</w:t>
      </w:r>
      <w:r w:rsidR="00B609F7" w:rsidRPr="00782140">
        <w:rPr>
          <w:rFonts w:ascii="Times New Roman" w:hAnsi="Times New Roman"/>
          <w:sz w:val="24"/>
          <w:szCs w:val="24"/>
        </w:rPr>
        <w:t>я</w:t>
      </w:r>
      <w:r w:rsidR="00E330D4" w:rsidRPr="00782140">
        <w:rPr>
          <w:rFonts w:ascii="Times New Roman" w:hAnsi="Times New Roman"/>
          <w:sz w:val="24"/>
          <w:szCs w:val="24"/>
        </w:rPr>
        <w:t xml:space="preserve"> </w:t>
      </w:r>
      <w:r w:rsidR="00AF13A5" w:rsidRPr="00782140">
        <w:rPr>
          <w:rFonts w:ascii="Times New Roman" w:hAnsi="Times New Roman"/>
          <w:sz w:val="24"/>
          <w:szCs w:val="24"/>
        </w:rPr>
        <w:t>по доходу</w:t>
      </w:r>
      <w:r w:rsidRPr="00782140">
        <w:rPr>
          <w:rFonts w:ascii="Times New Roman" w:hAnsi="Times New Roman"/>
          <w:sz w:val="24"/>
          <w:szCs w:val="24"/>
        </w:rPr>
        <w:t xml:space="preserve"> от использования</w:t>
      </w:r>
      <w:r w:rsidR="00E53C34" w:rsidRPr="00782140">
        <w:rPr>
          <w:rFonts w:ascii="Times New Roman" w:hAnsi="Times New Roman"/>
          <w:sz w:val="24"/>
          <w:szCs w:val="24"/>
        </w:rPr>
        <w:t xml:space="preserve"> имущества составили </w:t>
      </w:r>
      <w:r w:rsidR="00F26C77">
        <w:rPr>
          <w:rFonts w:ascii="Times New Roman" w:hAnsi="Times New Roman"/>
          <w:sz w:val="24"/>
          <w:szCs w:val="24"/>
        </w:rPr>
        <w:t xml:space="preserve">38,6 тыс. руб, </w:t>
      </w:r>
      <w:r w:rsidR="0063325C">
        <w:rPr>
          <w:rFonts w:ascii="Times New Roman" w:hAnsi="Times New Roman"/>
          <w:sz w:val="24"/>
          <w:szCs w:val="24"/>
        </w:rPr>
        <w:t xml:space="preserve"> в 2018 году </w:t>
      </w:r>
      <w:r w:rsidR="001D4D4A">
        <w:rPr>
          <w:rFonts w:ascii="Times New Roman" w:hAnsi="Times New Roman"/>
          <w:sz w:val="24"/>
          <w:szCs w:val="24"/>
        </w:rPr>
        <w:t>–</w:t>
      </w:r>
      <w:r w:rsidR="0063325C">
        <w:rPr>
          <w:rFonts w:ascii="Times New Roman" w:hAnsi="Times New Roman"/>
          <w:sz w:val="24"/>
          <w:szCs w:val="24"/>
        </w:rPr>
        <w:t xml:space="preserve"> 0</w:t>
      </w:r>
      <w:r w:rsidR="001D4D4A">
        <w:rPr>
          <w:rFonts w:ascii="Times New Roman" w:hAnsi="Times New Roman"/>
          <w:sz w:val="24"/>
          <w:szCs w:val="24"/>
        </w:rPr>
        <w:t xml:space="preserve">, в 2019г </w:t>
      </w:r>
      <w:r w:rsidR="00B5262E">
        <w:rPr>
          <w:rFonts w:ascii="Times New Roman" w:hAnsi="Times New Roman"/>
          <w:sz w:val="24"/>
          <w:szCs w:val="24"/>
        </w:rPr>
        <w:t>–</w:t>
      </w:r>
      <w:r w:rsidR="001D4D4A">
        <w:rPr>
          <w:rFonts w:ascii="Times New Roman" w:hAnsi="Times New Roman"/>
          <w:sz w:val="24"/>
          <w:szCs w:val="24"/>
        </w:rPr>
        <w:t xml:space="preserve"> 0</w:t>
      </w:r>
      <w:r w:rsidR="00B5262E">
        <w:rPr>
          <w:rFonts w:ascii="Times New Roman" w:hAnsi="Times New Roman"/>
          <w:sz w:val="24"/>
          <w:szCs w:val="24"/>
        </w:rPr>
        <w:t>, в 2020 году- 31,3 тыс. руб.</w:t>
      </w:r>
      <w:r w:rsidR="003950C0">
        <w:rPr>
          <w:rFonts w:ascii="Times New Roman" w:hAnsi="Times New Roman"/>
          <w:sz w:val="24"/>
          <w:szCs w:val="24"/>
        </w:rPr>
        <w:t>, в 2021г-46,2 тыс. руб.</w:t>
      </w:r>
      <w:r w:rsidR="00740BD8">
        <w:rPr>
          <w:rFonts w:ascii="Times New Roman" w:hAnsi="Times New Roman"/>
          <w:sz w:val="24"/>
          <w:szCs w:val="24"/>
        </w:rPr>
        <w:t>, в 2022г-55,1 тыс. руб.</w:t>
      </w:r>
    </w:p>
    <w:p w:rsidR="00F26C77" w:rsidRPr="00782140" w:rsidRDefault="00F26C77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Доходы от реализации имущества в 2017 году </w:t>
      </w:r>
      <w:r w:rsidR="001D4D4A">
        <w:rPr>
          <w:rFonts w:ascii="Times New Roman" w:hAnsi="Times New Roman"/>
          <w:sz w:val="24"/>
          <w:szCs w:val="24"/>
        </w:rPr>
        <w:t>– 768,2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>, в 2018 г- 97,8</w:t>
      </w:r>
      <w:r w:rsidR="005B5C81">
        <w:rPr>
          <w:rFonts w:ascii="Times New Roman" w:hAnsi="Times New Roman"/>
          <w:sz w:val="24"/>
          <w:szCs w:val="24"/>
        </w:rPr>
        <w:t xml:space="preserve"> тыс. руб.</w:t>
      </w:r>
      <w:r w:rsidR="001D4D4A">
        <w:rPr>
          <w:rFonts w:ascii="Times New Roman" w:hAnsi="Times New Roman"/>
          <w:sz w:val="24"/>
          <w:szCs w:val="24"/>
        </w:rPr>
        <w:t xml:space="preserve">, в 2019 г -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3325C">
        <w:rPr>
          <w:rFonts w:ascii="Times New Roman" w:hAnsi="Times New Roman"/>
          <w:sz w:val="24"/>
          <w:szCs w:val="24"/>
        </w:rPr>
        <w:t>1,5 раза больше чем в 201</w:t>
      </w:r>
      <w:r w:rsidR="001D4D4A">
        <w:rPr>
          <w:rFonts w:ascii="Times New Roman" w:hAnsi="Times New Roman"/>
          <w:sz w:val="24"/>
          <w:szCs w:val="24"/>
        </w:rPr>
        <w:t>8</w:t>
      </w:r>
      <w:r w:rsidR="0063325C">
        <w:rPr>
          <w:rFonts w:ascii="Times New Roman" w:hAnsi="Times New Roman"/>
          <w:sz w:val="24"/>
          <w:szCs w:val="24"/>
        </w:rPr>
        <w:t xml:space="preserve"> году</w:t>
      </w:r>
      <w:r w:rsidR="005B5C81">
        <w:rPr>
          <w:rFonts w:ascii="Times New Roman" w:hAnsi="Times New Roman"/>
          <w:sz w:val="24"/>
          <w:szCs w:val="24"/>
        </w:rPr>
        <w:t xml:space="preserve"> – 233,1 тыс. руб.</w:t>
      </w:r>
      <w:r w:rsidR="00E32E97">
        <w:rPr>
          <w:rFonts w:ascii="Times New Roman" w:hAnsi="Times New Roman"/>
          <w:sz w:val="24"/>
          <w:szCs w:val="24"/>
        </w:rPr>
        <w:t>, в 2020 г- 481,4 тыс. руб.</w:t>
      </w:r>
      <w:r w:rsidR="003950C0">
        <w:rPr>
          <w:rFonts w:ascii="Times New Roman" w:hAnsi="Times New Roman"/>
          <w:sz w:val="24"/>
          <w:szCs w:val="24"/>
        </w:rPr>
        <w:t>, в 2021г-596,4 тыс. руб.</w:t>
      </w:r>
      <w:r w:rsidR="00740BD8">
        <w:rPr>
          <w:rFonts w:ascii="Times New Roman" w:hAnsi="Times New Roman"/>
          <w:sz w:val="24"/>
          <w:szCs w:val="24"/>
        </w:rPr>
        <w:t>, в 2022г -815,0 тыс. руб..</w:t>
      </w:r>
    </w:p>
    <w:p w:rsidR="00A55A5A" w:rsidRDefault="00E53C34" w:rsidP="00E96AFB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2140">
        <w:rPr>
          <w:rFonts w:ascii="Times New Roman" w:hAnsi="Times New Roman"/>
          <w:sz w:val="24"/>
          <w:szCs w:val="24"/>
        </w:rPr>
        <w:t xml:space="preserve">     </w:t>
      </w:r>
      <w:r w:rsidR="0092047C" w:rsidRPr="00782140">
        <w:rPr>
          <w:rFonts w:ascii="Times New Roman" w:hAnsi="Times New Roman"/>
          <w:sz w:val="24"/>
          <w:szCs w:val="24"/>
        </w:rPr>
        <w:t xml:space="preserve">   </w:t>
      </w:r>
    </w:p>
    <w:p w:rsidR="00DC2F29" w:rsidRDefault="00C716D5" w:rsidP="00A55A5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F4347">
        <w:rPr>
          <w:rFonts w:ascii="Times New Roman" w:hAnsi="Times New Roman"/>
          <w:b/>
          <w:i/>
          <w:sz w:val="24"/>
          <w:szCs w:val="24"/>
        </w:rPr>
        <w:t>5</w:t>
      </w:r>
      <w:r w:rsidR="004B7105" w:rsidRPr="005F4347">
        <w:rPr>
          <w:rFonts w:ascii="Times New Roman" w:hAnsi="Times New Roman"/>
          <w:b/>
          <w:i/>
          <w:sz w:val="24"/>
          <w:szCs w:val="24"/>
        </w:rPr>
        <w:t>.3. Анализ</w:t>
      </w:r>
      <w:r w:rsidR="004B7105" w:rsidRPr="004B7105">
        <w:rPr>
          <w:rFonts w:ascii="Times New Roman" w:hAnsi="Times New Roman"/>
          <w:b/>
          <w:i/>
          <w:sz w:val="24"/>
          <w:szCs w:val="24"/>
        </w:rPr>
        <w:t xml:space="preserve"> исполнения бюджета по безвозмездным поступлениям</w:t>
      </w:r>
    </w:p>
    <w:p w:rsidR="00F40BAE" w:rsidRDefault="00011FCE" w:rsidP="00A55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208F">
        <w:rPr>
          <w:rFonts w:ascii="Times New Roman" w:hAnsi="Times New Roman"/>
          <w:sz w:val="24"/>
          <w:szCs w:val="24"/>
        </w:rPr>
        <w:t xml:space="preserve">Сведения об исполнении показателей бюджета по безвозмездным поступлениям за </w:t>
      </w:r>
      <w:r w:rsidR="006671BE">
        <w:rPr>
          <w:rFonts w:ascii="Times New Roman" w:hAnsi="Times New Roman"/>
          <w:sz w:val="24"/>
          <w:szCs w:val="24"/>
        </w:rPr>
        <w:t>20</w:t>
      </w:r>
      <w:r w:rsidR="00E32E97">
        <w:rPr>
          <w:rFonts w:ascii="Times New Roman" w:hAnsi="Times New Roman"/>
          <w:sz w:val="24"/>
          <w:szCs w:val="24"/>
        </w:rPr>
        <w:t>2</w:t>
      </w:r>
      <w:r w:rsidR="00740BD8">
        <w:rPr>
          <w:rFonts w:ascii="Times New Roman" w:hAnsi="Times New Roman"/>
          <w:sz w:val="24"/>
          <w:szCs w:val="24"/>
        </w:rPr>
        <w:t>2</w:t>
      </w:r>
      <w:r w:rsidR="006671BE">
        <w:rPr>
          <w:rFonts w:ascii="Times New Roman" w:hAnsi="Times New Roman"/>
          <w:sz w:val="24"/>
          <w:szCs w:val="24"/>
        </w:rPr>
        <w:t xml:space="preserve"> год.</w:t>
      </w:r>
      <w:r w:rsidR="00B9208F">
        <w:rPr>
          <w:rFonts w:ascii="Times New Roman" w:hAnsi="Times New Roman"/>
          <w:sz w:val="24"/>
          <w:szCs w:val="24"/>
        </w:rPr>
        <w:t>:</w:t>
      </w:r>
    </w:p>
    <w:p w:rsidR="00D353DD" w:rsidRDefault="00B9208F" w:rsidP="003950C0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A85691">
        <w:rPr>
          <w:rFonts w:ascii="Times New Roman" w:hAnsi="Times New Roman"/>
          <w:sz w:val="24"/>
          <w:szCs w:val="24"/>
        </w:rPr>
        <w:t>5</w:t>
      </w:r>
      <w:r w:rsidR="00525240">
        <w:rPr>
          <w:rFonts w:ascii="Times New Roman" w:hAnsi="Times New Roman"/>
          <w:sz w:val="24"/>
          <w:szCs w:val="24"/>
        </w:rPr>
        <w:t xml:space="preserve"> (тыс. руб.)</w:t>
      </w:r>
    </w:p>
    <w:p w:rsidR="0011717F" w:rsidRDefault="0011717F" w:rsidP="003950C0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1717F" w:rsidRPr="00525240" w:rsidRDefault="0011717F" w:rsidP="003950C0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906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542"/>
        <w:gridCol w:w="1066"/>
        <w:gridCol w:w="1134"/>
        <w:gridCol w:w="992"/>
        <w:gridCol w:w="866"/>
        <w:gridCol w:w="933"/>
        <w:gridCol w:w="766"/>
        <w:gridCol w:w="766"/>
      </w:tblGrid>
      <w:tr w:rsidR="00D353DD" w:rsidRPr="00D353DD" w:rsidTr="00616951">
        <w:trPr>
          <w:trHeight w:val="688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2021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 утвержденные показатели 2022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2022 год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2022 года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2021г</w:t>
            </w:r>
          </w:p>
        </w:tc>
      </w:tr>
      <w:tr w:rsidR="00D353DD" w:rsidRPr="00D353DD" w:rsidTr="00616951">
        <w:trPr>
          <w:trHeight w:val="525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D353DD" w:rsidRPr="00D353DD" w:rsidTr="00616951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D353DD" w:rsidRPr="00D353DD" w:rsidTr="00616951">
        <w:trPr>
          <w:trHeight w:val="78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1.Безвозмездные поступления от других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12676,9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12676,9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D353DD" w:rsidRPr="00D353DD" w:rsidTr="00616951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1.1. Дотации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6423,2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6675,4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6675,4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611,9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</w:tr>
      <w:tr w:rsidR="00D353DD" w:rsidRPr="00D353DD" w:rsidTr="00616951">
        <w:trPr>
          <w:trHeight w:val="31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1.2. Субсидии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781,3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781,3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-85,9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-9,9</w:t>
            </w:r>
          </w:p>
        </w:tc>
      </w:tr>
      <w:tr w:rsidR="00D353DD" w:rsidRPr="00D353DD" w:rsidTr="00616951">
        <w:trPr>
          <w:trHeight w:val="37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1.3.Субвенции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D353DD" w:rsidRPr="00D353DD" w:rsidTr="00616951">
        <w:trPr>
          <w:trHeight w:val="53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1.4.Межбюджетные трансферты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5119,2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5119,2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1867,7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57,4</w:t>
            </w:r>
          </w:p>
        </w:tc>
      </w:tr>
      <w:tr w:rsidR="00D353DD" w:rsidRPr="00D353DD" w:rsidTr="00616951">
        <w:trPr>
          <w:trHeight w:val="59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1.5.Прочие безвозмездные поступления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11717F" w:rsidP="00117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-60,0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D353DD" w:rsidRPr="00D353DD" w:rsidTr="00616951">
        <w:trPr>
          <w:trHeight w:val="406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12676,9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12676,9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</w:tbl>
    <w:p w:rsidR="00FA2CAF" w:rsidRPr="00525240" w:rsidRDefault="00FA2CAF" w:rsidP="003950C0">
      <w:pPr>
        <w:pStyle w:val="ab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96F" w:rsidRDefault="00B900F2" w:rsidP="00130C8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50C0">
        <w:rPr>
          <w:rFonts w:ascii="Times New Roman" w:hAnsi="Times New Roman"/>
          <w:sz w:val="24"/>
          <w:szCs w:val="24"/>
        </w:rPr>
        <w:t>Б</w:t>
      </w:r>
      <w:r w:rsidR="005F29C3" w:rsidRPr="006D4EC4">
        <w:rPr>
          <w:rFonts w:ascii="Times New Roman" w:hAnsi="Times New Roman"/>
          <w:sz w:val="24"/>
          <w:szCs w:val="24"/>
        </w:rPr>
        <w:t>езвозмездны</w:t>
      </w:r>
      <w:r w:rsidR="003950C0">
        <w:rPr>
          <w:rFonts w:ascii="Times New Roman" w:hAnsi="Times New Roman"/>
          <w:sz w:val="24"/>
          <w:szCs w:val="24"/>
        </w:rPr>
        <w:t>е</w:t>
      </w:r>
      <w:r w:rsidR="005F29C3">
        <w:rPr>
          <w:rFonts w:ascii="Times New Roman" w:hAnsi="Times New Roman"/>
          <w:sz w:val="24"/>
          <w:szCs w:val="24"/>
        </w:rPr>
        <w:t xml:space="preserve"> поступлени</w:t>
      </w:r>
      <w:r w:rsidR="003950C0">
        <w:rPr>
          <w:rFonts w:ascii="Times New Roman" w:hAnsi="Times New Roman"/>
          <w:sz w:val="24"/>
          <w:szCs w:val="24"/>
        </w:rPr>
        <w:t>я</w:t>
      </w:r>
      <w:r w:rsidR="005F29C3">
        <w:rPr>
          <w:rFonts w:ascii="Times New Roman" w:hAnsi="Times New Roman"/>
          <w:sz w:val="24"/>
          <w:szCs w:val="24"/>
        </w:rPr>
        <w:t xml:space="preserve"> в отчетном году</w:t>
      </w:r>
      <w:r w:rsidR="001F5A5B">
        <w:rPr>
          <w:rFonts w:ascii="Times New Roman" w:hAnsi="Times New Roman"/>
          <w:sz w:val="24"/>
          <w:szCs w:val="24"/>
        </w:rPr>
        <w:t xml:space="preserve"> </w:t>
      </w:r>
      <w:r w:rsidR="00616951">
        <w:rPr>
          <w:rFonts w:ascii="Times New Roman" w:hAnsi="Times New Roman"/>
          <w:sz w:val="24"/>
          <w:szCs w:val="24"/>
        </w:rPr>
        <w:t>увеличились на 2341,7 тыс. руб. (22,7%)</w:t>
      </w:r>
      <w:r w:rsidR="003950C0">
        <w:rPr>
          <w:rFonts w:ascii="Times New Roman" w:hAnsi="Times New Roman"/>
          <w:sz w:val="24"/>
          <w:szCs w:val="24"/>
        </w:rPr>
        <w:t>.</w:t>
      </w:r>
      <w:r w:rsidR="001E19F8">
        <w:rPr>
          <w:rFonts w:ascii="Times New Roman" w:hAnsi="Times New Roman"/>
          <w:sz w:val="24"/>
          <w:szCs w:val="24"/>
        </w:rPr>
        <w:t xml:space="preserve"> В целом доходы исполнены на </w:t>
      </w:r>
      <w:r w:rsidR="00805B31">
        <w:rPr>
          <w:rFonts w:ascii="Times New Roman" w:hAnsi="Times New Roman"/>
          <w:sz w:val="24"/>
          <w:szCs w:val="24"/>
        </w:rPr>
        <w:t>100</w:t>
      </w:r>
      <w:r w:rsidR="00C716D5">
        <w:rPr>
          <w:rFonts w:ascii="Times New Roman" w:hAnsi="Times New Roman"/>
          <w:sz w:val="24"/>
          <w:szCs w:val="24"/>
        </w:rPr>
        <w:t>,</w:t>
      </w:r>
      <w:r w:rsidR="00805B31">
        <w:rPr>
          <w:rFonts w:ascii="Times New Roman" w:hAnsi="Times New Roman"/>
          <w:sz w:val="24"/>
          <w:szCs w:val="24"/>
        </w:rPr>
        <w:t>0</w:t>
      </w:r>
      <w:r w:rsidR="001E19F8">
        <w:rPr>
          <w:rFonts w:ascii="Times New Roman" w:hAnsi="Times New Roman"/>
          <w:sz w:val="24"/>
          <w:szCs w:val="24"/>
        </w:rPr>
        <w:t xml:space="preserve"> %</w:t>
      </w:r>
      <w:r w:rsidR="00805B31">
        <w:rPr>
          <w:rFonts w:ascii="Times New Roman" w:hAnsi="Times New Roman"/>
          <w:sz w:val="24"/>
          <w:szCs w:val="24"/>
        </w:rPr>
        <w:t xml:space="preserve">. </w:t>
      </w:r>
      <w:r w:rsidR="0048795E">
        <w:rPr>
          <w:rFonts w:ascii="Times New Roman" w:hAnsi="Times New Roman"/>
          <w:sz w:val="24"/>
          <w:szCs w:val="24"/>
        </w:rPr>
        <w:t>В 202</w:t>
      </w:r>
      <w:r w:rsidR="00BC1785">
        <w:rPr>
          <w:rFonts w:ascii="Times New Roman" w:hAnsi="Times New Roman"/>
          <w:sz w:val="24"/>
          <w:szCs w:val="24"/>
        </w:rPr>
        <w:t>2</w:t>
      </w:r>
      <w:r w:rsidR="0048795E">
        <w:rPr>
          <w:rFonts w:ascii="Times New Roman" w:hAnsi="Times New Roman"/>
          <w:sz w:val="24"/>
          <w:szCs w:val="24"/>
        </w:rPr>
        <w:t xml:space="preserve"> году были увеличены </w:t>
      </w:r>
      <w:r w:rsidR="00BC1785">
        <w:rPr>
          <w:rFonts w:ascii="Times New Roman" w:hAnsi="Times New Roman"/>
          <w:sz w:val="24"/>
          <w:szCs w:val="24"/>
        </w:rPr>
        <w:t>дотации</w:t>
      </w:r>
      <w:r w:rsidR="0048795E">
        <w:rPr>
          <w:rFonts w:ascii="Times New Roman" w:hAnsi="Times New Roman"/>
          <w:sz w:val="24"/>
          <w:szCs w:val="24"/>
        </w:rPr>
        <w:t xml:space="preserve"> (+</w:t>
      </w:r>
      <w:r w:rsidR="00BC1785">
        <w:rPr>
          <w:rFonts w:ascii="Times New Roman" w:hAnsi="Times New Roman"/>
          <w:sz w:val="24"/>
          <w:szCs w:val="24"/>
        </w:rPr>
        <w:t>611,9</w:t>
      </w:r>
      <w:r w:rsidR="0048795E">
        <w:rPr>
          <w:rFonts w:ascii="Times New Roman" w:hAnsi="Times New Roman"/>
          <w:sz w:val="24"/>
          <w:szCs w:val="24"/>
        </w:rPr>
        <w:t xml:space="preserve"> тыс. руб.) и межбюдже</w:t>
      </w:r>
      <w:r w:rsidR="00130C81">
        <w:rPr>
          <w:rFonts w:ascii="Times New Roman" w:hAnsi="Times New Roman"/>
          <w:sz w:val="24"/>
          <w:szCs w:val="24"/>
        </w:rPr>
        <w:t>т</w:t>
      </w:r>
      <w:r w:rsidR="0048795E">
        <w:rPr>
          <w:rFonts w:ascii="Times New Roman" w:hAnsi="Times New Roman"/>
          <w:sz w:val="24"/>
          <w:szCs w:val="24"/>
        </w:rPr>
        <w:t>ные трансферты (</w:t>
      </w:r>
      <w:r w:rsidR="00BC1785">
        <w:rPr>
          <w:rFonts w:ascii="Times New Roman" w:hAnsi="Times New Roman"/>
          <w:sz w:val="24"/>
          <w:szCs w:val="24"/>
        </w:rPr>
        <w:t>+1867,7</w:t>
      </w:r>
      <w:r w:rsidR="0048795E">
        <w:rPr>
          <w:rFonts w:ascii="Times New Roman" w:hAnsi="Times New Roman"/>
          <w:sz w:val="24"/>
          <w:szCs w:val="24"/>
        </w:rPr>
        <w:t xml:space="preserve"> тыс. руб.) Остальные показатели на уровне 202</w:t>
      </w:r>
      <w:r w:rsidR="00BC1785">
        <w:rPr>
          <w:rFonts w:ascii="Times New Roman" w:hAnsi="Times New Roman"/>
          <w:sz w:val="24"/>
          <w:szCs w:val="24"/>
        </w:rPr>
        <w:t xml:space="preserve">1 </w:t>
      </w:r>
      <w:r w:rsidR="0048795E">
        <w:rPr>
          <w:rFonts w:ascii="Times New Roman" w:hAnsi="Times New Roman"/>
          <w:sz w:val="24"/>
          <w:szCs w:val="24"/>
        </w:rPr>
        <w:t>года.</w:t>
      </w:r>
    </w:p>
    <w:p w:rsidR="00B900F2" w:rsidRPr="007705B6" w:rsidRDefault="00C716D5" w:rsidP="008D6D43">
      <w:pPr>
        <w:pStyle w:val="ab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D6D43">
        <w:rPr>
          <w:rFonts w:ascii="Times New Roman" w:hAnsi="Times New Roman"/>
          <w:b/>
          <w:sz w:val="24"/>
          <w:szCs w:val="24"/>
        </w:rPr>
        <w:t>.</w:t>
      </w:r>
      <w:r w:rsidR="008A6B8D">
        <w:rPr>
          <w:rFonts w:ascii="Times New Roman" w:hAnsi="Times New Roman"/>
          <w:b/>
          <w:sz w:val="24"/>
          <w:szCs w:val="24"/>
        </w:rPr>
        <w:t xml:space="preserve"> </w:t>
      </w:r>
      <w:r w:rsidR="00F0245F">
        <w:rPr>
          <w:rFonts w:ascii="Times New Roman" w:hAnsi="Times New Roman"/>
          <w:b/>
          <w:sz w:val="24"/>
          <w:szCs w:val="24"/>
        </w:rPr>
        <w:t>ИСПОЛНЕНИ</w:t>
      </w:r>
      <w:r w:rsidR="00805B31">
        <w:rPr>
          <w:rFonts w:ascii="Times New Roman" w:hAnsi="Times New Roman"/>
          <w:b/>
          <w:sz w:val="24"/>
          <w:szCs w:val="24"/>
        </w:rPr>
        <w:t>Е</w:t>
      </w:r>
      <w:r w:rsidR="00F0245F">
        <w:rPr>
          <w:rFonts w:ascii="Times New Roman" w:hAnsi="Times New Roman"/>
          <w:b/>
          <w:sz w:val="24"/>
          <w:szCs w:val="24"/>
        </w:rPr>
        <w:t xml:space="preserve"> РАСХОДНОЙ ЧАСТИ БЮДЖЕТА.</w:t>
      </w:r>
    </w:p>
    <w:p w:rsidR="00D353DD" w:rsidRPr="00BF679A" w:rsidRDefault="00BF679A" w:rsidP="00CB3640">
      <w:pPr>
        <w:pStyle w:val="ab"/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Таблица № </w:t>
      </w:r>
      <w:r w:rsidR="00A85691">
        <w:rPr>
          <w:rFonts w:ascii="Times New Roman" w:hAnsi="Times New Roman"/>
          <w:sz w:val="24"/>
          <w:szCs w:val="24"/>
        </w:rPr>
        <w:t>6</w:t>
      </w:r>
      <w:r w:rsidR="00F0245F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920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833"/>
        <w:gridCol w:w="1088"/>
        <w:gridCol w:w="1322"/>
        <w:gridCol w:w="1264"/>
        <w:gridCol w:w="966"/>
        <w:gridCol w:w="666"/>
        <w:gridCol w:w="931"/>
        <w:gridCol w:w="1134"/>
      </w:tblGrid>
      <w:tr w:rsidR="00D353DD" w:rsidRPr="00D353DD" w:rsidTr="00F96F03">
        <w:trPr>
          <w:trHeight w:val="6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 2021 года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 утвержденные показатели 2022 года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бюджета на 2022 год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2022 года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Отклонения от итогов 2021г</w:t>
            </w:r>
          </w:p>
        </w:tc>
      </w:tr>
      <w:tr w:rsidR="00D353DD" w:rsidRPr="00D353DD" w:rsidTr="00F96F03">
        <w:trPr>
          <w:trHeight w:val="54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D353DD" w:rsidRPr="00D353DD" w:rsidTr="00F96F0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7=5-2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8=7/2х100</w:t>
            </w:r>
          </w:p>
        </w:tc>
      </w:tr>
      <w:tr w:rsidR="00D353DD" w:rsidRPr="00D353DD" w:rsidTr="00F96F03">
        <w:trPr>
          <w:trHeight w:val="52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3446,6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D353DD" w:rsidRPr="00D353DD" w:rsidTr="00F96F03">
        <w:trPr>
          <w:trHeight w:val="52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D353DD" w:rsidRPr="00D353DD" w:rsidTr="00F96F03">
        <w:trPr>
          <w:trHeight w:val="95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243,6</w:t>
            </w:r>
          </w:p>
        </w:tc>
      </w:tr>
      <w:tr w:rsidR="00D353DD" w:rsidRPr="00D353DD" w:rsidTr="00F96F03">
        <w:trPr>
          <w:trHeight w:val="52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70,2</w:t>
            </w:r>
          </w:p>
        </w:tc>
      </w:tr>
      <w:tr w:rsidR="00D353DD" w:rsidRPr="00D353DD" w:rsidTr="00F96F03">
        <w:trPr>
          <w:trHeight w:val="66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D353DD" w:rsidRPr="00D353DD" w:rsidTr="00F96F03">
        <w:trPr>
          <w:trHeight w:val="6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D353DD" w:rsidRPr="00D353DD" w:rsidTr="00F96F03">
        <w:trPr>
          <w:trHeight w:val="3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D353DD" w:rsidRPr="00D353DD" w:rsidTr="00F96F03">
        <w:trPr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3DD" w:rsidRPr="00D353DD" w:rsidRDefault="00D353DD" w:rsidP="00D35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-21,3</w:t>
            </w:r>
          </w:p>
        </w:tc>
      </w:tr>
      <w:tr w:rsidR="00D353DD" w:rsidRPr="00D353DD" w:rsidTr="00A2388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12399,10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13145,00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15307,30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15074,40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3DD" w:rsidRPr="00D353DD" w:rsidRDefault="00D353DD" w:rsidP="00D35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53D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21,58</w:t>
            </w:r>
          </w:p>
        </w:tc>
      </w:tr>
    </w:tbl>
    <w:p w:rsidR="00655A33" w:rsidRDefault="00B900F2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="00F40BAE" w:rsidRPr="00A44E24">
        <w:rPr>
          <w:rFonts w:ascii="Times New Roman" w:hAnsi="Times New Roman"/>
          <w:sz w:val="24"/>
          <w:szCs w:val="24"/>
        </w:rPr>
        <w:t>А</w:t>
      </w:r>
      <w:r w:rsidR="00E27161" w:rsidRPr="00A44E24">
        <w:rPr>
          <w:rFonts w:ascii="Times New Roman" w:hAnsi="Times New Roman"/>
          <w:sz w:val="24"/>
          <w:szCs w:val="24"/>
        </w:rPr>
        <w:t>нализ исполнения расходной части бюджета в разрезе разделов по итогам 20</w:t>
      </w:r>
      <w:r w:rsidR="00B665C4" w:rsidRPr="00A44E24">
        <w:rPr>
          <w:rFonts w:ascii="Times New Roman" w:hAnsi="Times New Roman"/>
          <w:sz w:val="24"/>
          <w:szCs w:val="24"/>
        </w:rPr>
        <w:t>2</w:t>
      </w:r>
      <w:r w:rsidR="00A23883">
        <w:rPr>
          <w:rFonts w:ascii="Times New Roman" w:hAnsi="Times New Roman"/>
          <w:sz w:val="24"/>
          <w:szCs w:val="24"/>
        </w:rPr>
        <w:t>2</w:t>
      </w:r>
      <w:r w:rsidR="00E27161" w:rsidRPr="0023443A">
        <w:rPr>
          <w:rFonts w:ascii="Times New Roman" w:hAnsi="Times New Roman"/>
          <w:sz w:val="24"/>
          <w:szCs w:val="24"/>
        </w:rPr>
        <w:t xml:space="preserve"> год</w:t>
      </w:r>
      <w:r w:rsidR="00D8106D" w:rsidRPr="0023443A">
        <w:rPr>
          <w:rFonts w:ascii="Times New Roman" w:hAnsi="Times New Roman"/>
          <w:sz w:val="24"/>
          <w:szCs w:val="24"/>
        </w:rPr>
        <w:t>а</w:t>
      </w:r>
      <w:r w:rsidR="00E27161" w:rsidRPr="0023443A">
        <w:rPr>
          <w:rFonts w:ascii="Times New Roman" w:hAnsi="Times New Roman"/>
          <w:sz w:val="24"/>
          <w:szCs w:val="24"/>
        </w:rPr>
        <w:t xml:space="preserve"> проведен на основании данных таблицы</w:t>
      </w:r>
      <w:r w:rsidR="00A44E24">
        <w:rPr>
          <w:rFonts w:ascii="Times New Roman" w:hAnsi="Times New Roman"/>
          <w:sz w:val="24"/>
          <w:szCs w:val="24"/>
        </w:rPr>
        <w:t>,</w:t>
      </w:r>
      <w:r w:rsidR="00EA396F" w:rsidRPr="0023443A">
        <w:rPr>
          <w:rFonts w:ascii="Times New Roman" w:hAnsi="Times New Roman"/>
          <w:sz w:val="24"/>
          <w:szCs w:val="24"/>
        </w:rPr>
        <w:t xml:space="preserve"> </w:t>
      </w:r>
      <w:r w:rsidR="00E3083E" w:rsidRPr="0023443A">
        <w:rPr>
          <w:rFonts w:ascii="Times New Roman" w:hAnsi="Times New Roman"/>
          <w:sz w:val="24"/>
          <w:szCs w:val="24"/>
        </w:rPr>
        <w:t>где</w:t>
      </w:r>
      <w:r w:rsidR="00EA396F" w:rsidRPr="0023443A">
        <w:rPr>
          <w:rFonts w:ascii="Times New Roman" w:hAnsi="Times New Roman"/>
          <w:sz w:val="24"/>
          <w:szCs w:val="24"/>
        </w:rPr>
        <w:t xml:space="preserve"> видно</w:t>
      </w:r>
      <w:r w:rsidR="004B64F8" w:rsidRPr="0023443A">
        <w:rPr>
          <w:rFonts w:ascii="Times New Roman" w:hAnsi="Times New Roman"/>
          <w:sz w:val="24"/>
          <w:szCs w:val="24"/>
        </w:rPr>
        <w:t xml:space="preserve">, что </w:t>
      </w:r>
      <w:r w:rsidR="00C40C85" w:rsidRPr="0023443A">
        <w:rPr>
          <w:rFonts w:ascii="Times New Roman" w:hAnsi="Times New Roman"/>
          <w:sz w:val="24"/>
          <w:szCs w:val="24"/>
        </w:rPr>
        <w:t>расходы в 20</w:t>
      </w:r>
      <w:r w:rsidR="00655A33">
        <w:rPr>
          <w:rFonts w:ascii="Times New Roman" w:hAnsi="Times New Roman"/>
          <w:sz w:val="24"/>
          <w:szCs w:val="24"/>
        </w:rPr>
        <w:t>2</w:t>
      </w:r>
      <w:r w:rsidR="00A23883">
        <w:rPr>
          <w:rFonts w:ascii="Times New Roman" w:hAnsi="Times New Roman"/>
          <w:sz w:val="24"/>
          <w:szCs w:val="24"/>
        </w:rPr>
        <w:t>2</w:t>
      </w:r>
      <w:r w:rsidR="00C40C85" w:rsidRPr="0023443A">
        <w:rPr>
          <w:rFonts w:ascii="Times New Roman" w:hAnsi="Times New Roman"/>
          <w:sz w:val="24"/>
          <w:szCs w:val="24"/>
        </w:rPr>
        <w:t xml:space="preserve"> году </w:t>
      </w:r>
      <w:r w:rsidR="000F03C1">
        <w:rPr>
          <w:rFonts w:ascii="Times New Roman" w:hAnsi="Times New Roman"/>
          <w:sz w:val="24"/>
          <w:szCs w:val="24"/>
        </w:rPr>
        <w:t>исполнены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  <w:r w:rsidR="00655A33">
        <w:rPr>
          <w:rFonts w:ascii="Times New Roman" w:hAnsi="Times New Roman"/>
          <w:sz w:val="24"/>
          <w:szCs w:val="24"/>
        </w:rPr>
        <w:t>на 9</w:t>
      </w:r>
      <w:r w:rsidR="00A44E24">
        <w:rPr>
          <w:rFonts w:ascii="Times New Roman" w:hAnsi="Times New Roman"/>
          <w:sz w:val="24"/>
          <w:szCs w:val="24"/>
        </w:rPr>
        <w:t>8,</w:t>
      </w:r>
      <w:r w:rsidR="00A23883">
        <w:rPr>
          <w:rFonts w:ascii="Times New Roman" w:hAnsi="Times New Roman"/>
          <w:sz w:val="24"/>
          <w:szCs w:val="24"/>
        </w:rPr>
        <w:t>5</w:t>
      </w:r>
      <w:r w:rsidR="00655A33">
        <w:rPr>
          <w:rFonts w:ascii="Times New Roman" w:hAnsi="Times New Roman"/>
          <w:sz w:val="24"/>
          <w:szCs w:val="24"/>
        </w:rPr>
        <w:t>%.</w:t>
      </w:r>
    </w:p>
    <w:p w:rsidR="00F871E4" w:rsidRDefault="00655A33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14C7" w:rsidRPr="00851AD1">
        <w:rPr>
          <w:rFonts w:ascii="Times New Roman" w:hAnsi="Times New Roman"/>
          <w:sz w:val="24"/>
          <w:szCs w:val="24"/>
        </w:rPr>
        <w:t>Т.к. доходы</w:t>
      </w:r>
      <w:r w:rsidR="00AA616A" w:rsidRPr="00851AD1">
        <w:rPr>
          <w:rFonts w:ascii="Times New Roman" w:hAnsi="Times New Roman"/>
          <w:sz w:val="24"/>
          <w:szCs w:val="24"/>
        </w:rPr>
        <w:t xml:space="preserve"> за</w:t>
      </w:r>
      <w:r w:rsidR="00AA616A">
        <w:rPr>
          <w:rFonts w:ascii="Times New Roman" w:hAnsi="Times New Roman"/>
          <w:sz w:val="24"/>
          <w:szCs w:val="24"/>
        </w:rPr>
        <w:t xml:space="preserve"> 20</w:t>
      </w:r>
      <w:r w:rsidR="00851AD1">
        <w:rPr>
          <w:rFonts w:ascii="Times New Roman" w:hAnsi="Times New Roman"/>
          <w:sz w:val="24"/>
          <w:szCs w:val="24"/>
        </w:rPr>
        <w:t>2</w:t>
      </w:r>
      <w:r w:rsidR="00A23883">
        <w:rPr>
          <w:rFonts w:ascii="Times New Roman" w:hAnsi="Times New Roman"/>
          <w:sz w:val="24"/>
          <w:szCs w:val="24"/>
        </w:rPr>
        <w:t>2</w:t>
      </w:r>
      <w:r w:rsidR="00AA616A">
        <w:rPr>
          <w:rFonts w:ascii="Times New Roman" w:hAnsi="Times New Roman"/>
          <w:sz w:val="24"/>
          <w:szCs w:val="24"/>
        </w:rPr>
        <w:t xml:space="preserve"> год у</w:t>
      </w:r>
      <w:r w:rsidR="00F65681">
        <w:rPr>
          <w:rFonts w:ascii="Times New Roman" w:hAnsi="Times New Roman"/>
          <w:sz w:val="24"/>
          <w:szCs w:val="24"/>
        </w:rPr>
        <w:t>величились</w:t>
      </w:r>
      <w:r w:rsidR="00AA616A">
        <w:rPr>
          <w:rFonts w:ascii="Times New Roman" w:hAnsi="Times New Roman"/>
          <w:sz w:val="24"/>
          <w:szCs w:val="24"/>
        </w:rPr>
        <w:t>, то и расходы п</w:t>
      </w:r>
      <w:r w:rsidR="00F871E4" w:rsidRPr="0023443A">
        <w:rPr>
          <w:rFonts w:ascii="Times New Roman" w:hAnsi="Times New Roman"/>
          <w:sz w:val="24"/>
          <w:szCs w:val="24"/>
        </w:rPr>
        <w:t>о сравнению с 20</w:t>
      </w:r>
      <w:r w:rsidR="00A44E24">
        <w:rPr>
          <w:rFonts w:ascii="Times New Roman" w:hAnsi="Times New Roman"/>
          <w:sz w:val="24"/>
          <w:szCs w:val="24"/>
        </w:rPr>
        <w:t>2</w:t>
      </w:r>
      <w:r w:rsidR="00A23883">
        <w:rPr>
          <w:rFonts w:ascii="Times New Roman" w:hAnsi="Times New Roman"/>
          <w:sz w:val="24"/>
          <w:szCs w:val="24"/>
        </w:rPr>
        <w:t>1</w:t>
      </w:r>
      <w:r w:rsidR="00F871E4" w:rsidRPr="0023443A">
        <w:rPr>
          <w:rFonts w:ascii="Times New Roman" w:hAnsi="Times New Roman"/>
          <w:sz w:val="24"/>
          <w:szCs w:val="24"/>
        </w:rPr>
        <w:t>г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AA616A">
        <w:rPr>
          <w:rFonts w:ascii="Times New Roman" w:hAnsi="Times New Roman"/>
          <w:sz w:val="24"/>
          <w:szCs w:val="24"/>
        </w:rPr>
        <w:t>практически по всем разделам у</w:t>
      </w:r>
      <w:r w:rsidR="00F65681">
        <w:rPr>
          <w:rFonts w:ascii="Times New Roman" w:hAnsi="Times New Roman"/>
          <w:sz w:val="24"/>
          <w:szCs w:val="24"/>
        </w:rPr>
        <w:t>величились, за искл</w:t>
      </w:r>
      <w:r w:rsidR="006B6D3D">
        <w:rPr>
          <w:rFonts w:ascii="Times New Roman" w:hAnsi="Times New Roman"/>
          <w:sz w:val="24"/>
          <w:szCs w:val="24"/>
        </w:rPr>
        <w:t xml:space="preserve">ючением расходов </w:t>
      </w:r>
      <w:r w:rsidR="00AA2774">
        <w:rPr>
          <w:rFonts w:ascii="Times New Roman" w:hAnsi="Times New Roman"/>
          <w:sz w:val="24"/>
          <w:szCs w:val="24"/>
        </w:rPr>
        <w:t>по разделу «</w:t>
      </w:r>
      <w:r w:rsidR="00A23883">
        <w:rPr>
          <w:rFonts w:ascii="Times New Roman" w:hAnsi="Times New Roman"/>
          <w:sz w:val="24"/>
          <w:szCs w:val="24"/>
        </w:rPr>
        <w:t>Физкультура и спорт</w:t>
      </w:r>
      <w:r w:rsidR="00AA2774">
        <w:rPr>
          <w:rFonts w:ascii="Times New Roman" w:hAnsi="Times New Roman"/>
          <w:sz w:val="24"/>
          <w:szCs w:val="24"/>
        </w:rPr>
        <w:t xml:space="preserve">», </w:t>
      </w:r>
      <w:r w:rsidR="00AA616A">
        <w:rPr>
          <w:rFonts w:ascii="Times New Roman" w:hAnsi="Times New Roman"/>
          <w:sz w:val="24"/>
          <w:szCs w:val="24"/>
        </w:rPr>
        <w:t xml:space="preserve">снижение </w:t>
      </w:r>
      <w:r w:rsidR="00AA2774">
        <w:rPr>
          <w:rFonts w:ascii="Times New Roman" w:hAnsi="Times New Roman"/>
          <w:sz w:val="24"/>
          <w:szCs w:val="24"/>
        </w:rPr>
        <w:t>по котор</w:t>
      </w:r>
      <w:r w:rsidR="00A23883">
        <w:rPr>
          <w:rFonts w:ascii="Times New Roman" w:hAnsi="Times New Roman"/>
          <w:sz w:val="24"/>
          <w:szCs w:val="24"/>
        </w:rPr>
        <w:t>ому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AA2774" w:rsidRPr="000B5448">
        <w:rPr>
          <w:rFonts w:ascii="Times New Roman" w:hAnsi="Times New Roman"/>
          <w:sz w:val="24"/>
          <w:szCs w:val="24"/>
        </w:rPr>
        <w:t>в абсолютном выражении составил</w:t>
      </w:r>
      <w:r w:rsidR="006B6D3D" w:rsidRPr="000B5448">
        <w:rPr>
          <w:rFonts w:ascii="Times New Roman" w:hAnsi="Times New Roman"/>
          <w:sz w:val="24"/>
          <w:szCs w:val="24"/>
        </w:rPr>
        <w:t>о</w:t>
      </w:r>
      <w:r w:rsidR="000B5448">
        <w:rPr>
          <w:rFonts w:ascii="Times New Roman" w:hAnsi="Times New Roman"/>
          <w:sz w:val="24"/>
          <w:szCs w:val="24"/>
        </w:rPr>
        <w:t xml:space="preserve"> </w:t>
      </w:r>
      <w:r w:rsidR="00A23883">
        <w:rPr>
          <w:rFonts w:ascii="Times New Roman" w:hAnsi="Times New Roman"/>
          <w:sz w:val="24"/>
          <w:szCs w:val="24"/>
        </w:rPr>
        <w:t>2,9</w:t>
      </w:r>
      <w:r w:rsidR="000B5448">
        <w:rPr>
          <w:rFonts w:ascii="Times New Roman" w:hAnsi="Times New Roman"/>
          <w:sz w:val="24"/>
          <w:szCs w:val="24"/>
        </w:rPr>
        <w:t xml:space="preserve"> тыс. руб. </w:t>
      </w:r>
      <w:r w:rsidR="00A23883">
        <w:rPr>
          <w:rFonts w:ascii="Times New Roman" w:hAnsi="Times New Roman"/>
          <w:sz w:val="24"/>
          <w:szCs w:val="24"/>
        </w:rPr>
        <w:t>(21,3%)</w:t>
      </w:r>
      <w:r w:rsidR="00AA2774">
        <w:rPr>
          <w:rFonts w:ascii="Times New Roman" w:hAnsi="Times New Roman"/>
          <w:sz w:val="24"/>
          <w:szCs w:val="24"/>
        </w:rPr>
        <w:t>.</w:t>
      </w:r>
      <w:r w:rsidR="00C40C85" w:rsidRPr="0023443A">
        <w:rPr>
          <w:rFonts w:ascii="Times New Roman" w:hAnsi="Times New Roman"/>
          <w:sz w:val="24"/>
          <w:szCs w:val="24"/>
        </w:rPr>
        <w:t xml:space="preserve"> </w:t>
      </w:r>
    </w:p>
    <w:p w:rsidR="00AA2774" w:rsidRDefault="00AA616A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</w:t>
      </w:r>
      <w:r w:rsidR="00AA2774">
        <w:rPr>
          <w:rFonts w:ascii="Times New Roman" w:hAnsi="Times New Roman"/>
          <w:sz w:val="24"/>
          <w:szCs w:val="24"/>
        </w:rPr>
        <w:t>асходы по разделу «</w:t>
      </w:r>
      <w:r w:rsidR="001A5CDF">
        <w:rPr>
          <w:rFonts w:ascii="Times New Roman" w:hAnsi="Times New Roman"/>
          <w:sz w:val="24"/>
          <w:szCs w:val="24"/>
        </w:rPr>
        <w:t>Культура</w:t>
      </w:r>
      <w:r w:rsidR="00AA27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по-прежнему </w:t>
      </w:r>
      <w:r w:rsidR="00AA2774">
        <w:rPr>
          <w:rFonts w:ascii="Times New Roman" w:hAnsi="Times New Roman"/>
          <w:sz w:val="24"/>
          <w:szCs w:val="24"/>
        </w:rPr>
        <w:t>имеют наибольший удельный вес в общей сумме расходов сельского поселения за</w:t>
      </w:r>
      <w:r w:rsidR="00A23883">
        <w:rPr>
          <w:rFonts w:ascii="Times New Roman" w:hAnsi="Times New Roman"/>
          <w:sz w:val="24"/>
          <w:szCs w:val="24"/>
        </w:rPr>
        <w:t xml:space="preserve"> 2022 год-30%,</w:t>
      </w:r>
      <w:r w:rsidR="00AA2774">
        <w:rPr>
          <w:rFonts w:ascii="Times New Roman" w:hAnsi="Times New Roman"/>
          <w:sz w:val="24"/>
          <w:szCs w:val="24"/>
        </w:rPr>
        <w:t xml:space="preserve"> </w:t>
      </w:r>
      <w:r w:rsidR="000B5448">
        <w:rPr>
          <w:rFonts w:ascii="Times New Roman" w:hAnsi="Times New Roman"/>
          <w:sz w:val="24"/>
          <w:szCs w:val="24"/>
        </w:rPr>
        <w:t xml:space="preserve">2021 год -35 %, за </w:t>
      </w:r>
      <w:r w:rsidR="006B6D3D">
        <w:rPr>
          <w:rFonts w:ascii="Times New Roman" w:hAnsi="Times New Roman"/>
          <w:sz w:val="24"/>
          <w:szCs w:val="24"/>
        </w:rPr>
        <w:t>202</w:t>
      </w:r>
      <w:r w:rsidR="000B5448">
        <w:rPr>
          <w:rFonts w:ascii="Times New Roman" w:hAnsi="Times New Roman"/>
          <w:sz w:val="24"/>
          <w:szCs w:val="24"/>
        </w:rPr>
        <w:t>0</w:t>
      </w:r>
      <w:r w:rsidR="006B6D3D">
        <w:rPr>
          <w:rFonts w:ascii="Times New Roman" w:hAnsi="Times New Roman"/>
          <w:sz w:val="24"/>
          <w:szCs w:val="24"/>
        </w:rPr>
        <w:t xml:space="preserve"> год – 33 %, за </w:t>
      </w:r>
      <w:r w:rsidR="00AA2774">
        <w:rPr>
          <w:rFonts w:ascii="Times New Roman" w:hAnsi="Times New Roman"/>
          <w:sz w:val="24"/>
          <w:szCs w:val="24"/>
        </w:rPr>
        <w:t>20</w:t>
      </w:r>
      <w:r w:rsidR="006B6D3D">
        <w:rPr>
          <w:rFonts w:ascii="Times New Roman" w:hAnsi="Times New Roman"/>
          <w:sz w:val="24"/>
          <w:szCs w:val="24"/>
        </w:rPr>
        <w:t>19</w:t>
      </w:r>
      <w:r w:rsidR="00AA2774">
        <w:rPr>
          <w:rFonts w:ascii="Times New Roman" w:hAnsi="Times New Roman"/>
          <w:sz w:val="24"/>
          <w:szCs w:val="24"/>
        </w:rPr>
        <w:t xml:space="preserve"> год- 3</w:t>
      </w:r>
      <w:r>
        <w:rPr>
          <w:rFonts w:ascii="Times New Roman" w:hAnsi="Times New Roman"/>
          <w:sz w:val="24"/>
          <w:szCs w:val="24"/>
        </w:rPr>
        <w:t>4</w:t>
      </w:r>
      <w:r w:rsidR="00AA2774">
        <w:rPr>
          <w:rFonts w:ascii="Times New Roman" w:hAnsi="Times New Roman"/>
          <w:sz w:val="24"/>
          <w:szCs w:val="24"/>
        </w:rPr>
        <w:t xml:space="preserve"> %, далее идут расходы на «Общегосударственные вопросы»</w:t>
      </w:r>
      <w:r w:rsidR="00A23883">
        <w:rPr>
          <w:rFonts w:ascii="Times New Roman" w:hAnsi="Times New Roman"/>
          <w:sz w:val="24"/>
          <w:szCs w:val="24"/>
        </w:rPr>
        <w:t>-25%, (в 2021г</w:t>
      </w:r>
      <w:r w:rsidR="000B5448">
        <w:rPr>
          <w:rFonts w:ascii="Times New Roman" w:hAnsi="Times New Roman"/>
          <w:sz w:val="24"/>
          <w:szCs w:val="24"/>
        </w:rPr>
        <w:t xml:space="preserve">-28 % </w:t>
      </w:r>
      <w:r w:rsidR="00A23883">
        <w:rPr>
          <w:rFonts w:ascii="Times New Roman" w:hAnsi="Times New Roman"/>
          <w:sz w:val="24"/>
          <w:szCs w:val="24"/>
        </w:rPr>
        <w:t>,</w:t>
      </w:r>
      <w:r w:rsidR="000B5448">
        <w:rPr>
          <w:rFonts w:ascii="Times New Roman" w:hAnsi="Times New Roman"/>
          <w:sz w:val="24"/>
          <w:szCs w:val="24"/>
        </w:rPr>
        <w:t xml:space="preserve">в 2020г- </w:t>
      </w:r>
      <w:r w:rsidR="006B6D3D">
        <w:rPr>
          <w:rFonts w:ascii="Times New Roman" w:hAnsi="Times New Roman"/>
          <w:sz w:val="24"/>
          <w:szCs w:val="24"/>
        </w:rPr>
        <w:t>28,7% , в 2019г-</w:t>
      </w:r>
      <w:r w:rsidR="00AA277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AA2774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и «Национальную экономику» (дорожное хозяйство)</w:t>
      </w:r>
      <w:r w:rsidR="00A23883">
        <w:rPr>
          <w:rFonts w:ascii="Times New Roman" w:hAnsi="Times New Roman"/>
          <w:sz w:val="24"/>
          <w:szCs w:val="24"/>
        </w:rPr>
        <w:t>-26%</w:t>
      </w:r>
      <w:r>
        <w:rPr>
          <w:rFonts w:ascii="Times New Roman" w:hAnsi="Times New Roman"/>
          <w:sz w:val="24"/>
          <w:szCs w:val="24"/>
        </w:rPr>
        <w:t xml:space="preserve"> </w:t>
      </w:r>
      <w:r w:rsidR="00A23883">
        <w:rPr>
          <w:rFonts w:ascii="Times New Roman" w:hAnsi="Times New Roman"/>
          <w:sz w:val="24"/>
          <w:szCs w:val="24"/>
        </w:rPr>
        <w:t>(в 2021 г</w:t>
      </w:r>
      <w:r>
        <w:rPr>
          <w:rFonts w:ascii="Times New Roman" w:hAnsi="Times New Roman"/>
          <w:sz w:val="24"/>
          <w:szCs w:val="24"/>
        </w:rPr>
        <w:t>–</w:t>
      </w:r>
      <w:r w:rsidR="000B5448">
        <w:rPr>
          <w:rFonts w:ascii="Times New Roman" w:hAnsi="Times New Roman"/>
          <w:sz w:val="24"/>
          <w:szCs w:val="24"/>
        </w:rPr>
        <w:t>18%</w:t>
      </w:r>
      <w:r w:rsidR="00A23883">
        <w:rPr>
          <w:rFonts w:ascii="Times New Roman" w:hAnsi="Times New Roman"/>
          <w:sz w:val="24"/>
          <w:szCs w:val="24"/>
        </w:rPr>
        <w:t xml:space="preserve">, </w:t>
      </w:r>
      <w:r w:rsidR="000B5448">
        <w:rPr>
          <w:rFonts w:ascii="Times New Roman" w:hAnsi="Times New Roman"/>
          <w:sz w:val="24"/>
          <w:szCs w:val="24"/>
        </w:rPr>
        <w:t>в 2020г-</w:t>
      </w:r>
      <w:r w:rsidR="006B6D3D">
        <w:rPr>
          <w:rFonts w:ascii="Times New Roman" w:hAnsi="Times New Roman"/>
          <w:sz w:val="24"/>
          <w:szCs w:val="24"/>
        </w:rPr>
        <w:t xml:space="preserve">19,6 % </w:t>
      </w:r>
      <w:r w:rsidR="000B5448">
        <w:rPr>
          <w:rFonts w:ascii="Times New Roman" w:hAnsi="Times New Roman"/>
          <w:sz w:val="24"/>
          <w:szCs w:val="24"/>
        </w:rPr>
        <w:t>,</w:t>
      </w:r>
      <w:r w:rsidR="006B6D3D">
        <w:rPr>
          <w:rFonts w:ascii="Times New Roman" w:hAnsi="Times New Roman"/>
          <w:sz w:val="24"/>
          <w:szCs w:val="24"/>
        </w:rPr>
        <w:t xml:space="preserve">в 2019г- </w:t>
      </w:r>
      <w:r>
        <w:rPr>
          <w:rFonts w:ascii="Times New Roman" w:hAnsi="Times New Roman"/>
          <w:sz w:val="24"/>
          <w:szCs w:val="24"/>
        </w:rPr>
        <w:t>20%</w:t>
      </w:r>
      <w:r w:rsidR="006B6D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A2774">
        <w:rPr>
          <w:rFonts w:ascii="Times New Roman" w:hAnsi="Times New Roman"/>
          <w:sz w:val="24"/>
          <w:szCs w:val="24"/>
        </w:rPr>
        <w:t xml:space="preserve"> </w:t>
      </w:r>
    </w:p>
    <w:p w:rsidR="00A85691" w:rsidRPr="0023443A" w:rsidRDefault="00A85691" w:rsidP="00BF2CFD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85691" w:rsidRPr="007705B6" w:rsidRDefault="000D6B0D" w:rsidP="00A85691">
      <w:pPr>
        <w:pStyle w:val="ab"/>
        <w:spacing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5691" w:rsidRPr="00802742">
        <w:rPr>
          <w:rFonts w:ascii="Times New Roman" w:hAnsi="Times New Roman"/>
          <w:b/>
          <w:sz w:val="24"/>
          <w:szCs w:val="24"/>
        </w:rPr>
        <w:t>7.МУНИЦИПАЛЬНЫЕ ПРОГРАММЫ</w:t>
      </w:r>
      <w:r w:rsidR="00A85691">
        <w:rPr>
          <w:rFonts w:ascii="Times New Roman" w:hAnsi="Times New Roman"/>
          <w:b/>
          <w:sz w:val="24"/>
          <w:szCs w:val="24"/>
        </w:rPr>
        <w:t>.</w:t>
      </w:r>
    </w:p>
    <w:p w:rsidR="00A85691" w:rsidRDefault="00A85691" w:rsidP="00A85691">
      <w:pPr>
        <w:pStyle w:val="a9"/>
        <w:spacing w:after="0"/>
        <w:ind w:firstLine="0"/>
        <w:jc w:val="both"/>
      </w:pPr>
      <w:r>
        <w:t xml:space="preserve">            П</w:t>
      </w:r>
      <w:r w:rsidRPr="00AA6CCA">
        <w:t>о состоянию на 01.</w:t>
      </w:r>
      <w:r>
        <w:t>01</w:t>
      </w:r>
      <w:r w:rsidRPr="00AA6CCA">
        <w:t>.20</w:t>
      </w:r>
      <w:r>
        <w:t xml:space="preserve">22 </w:t>
      </w:r>
      <w:r w:rsidRPr="00AA6CCA">
        <w:t xml:space="preserve">года бюджетом предусмотрено финансирование </w:t>
      </w:r>
      <w:r>
        <w:t>4</w:t>
      </w:r>
      <w:r w:rsidRPr="00AA6CCA">
        <w:t xml:space="preserve"> утвержденных муниципальны</w:t>
      </w:r>
      <w:r>
        <w:t xml:space="preserve">х программ (далее МП). </w:t>
      </w:r>
    </w:p>
    <w:p w:rsidR="00A85691" w:rsidRPr="00C451C0" w:rsidRDefault="00A85691" w:rsidP="00A85691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sz w:val="24"/>
          <w:szCs w:val="28"/>
          <w:lang w:eastAsia="ru-RU"/>
        </w:rPr>
        <w:t xml:space="preserve">       </w:t>
      </w:r>
      <w:r w:rsidRPr="00814656">
        <w:rPr>
          <w:rFonts w:ascii="Times New Roman" w:hAnsi="Times New Roman"/>
          <w:sz w:val="24"/>
          <w:szCs w:val="28"/>
          <w:lang w:eastAsia="ru-RU"/>
        </w:rPr>
        <w:t>Согласно пункту 2 статьи 179 БК РФ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утвержден</w:t>
      </w:r>
      <w:r>
        <w:rPr>
          <w:rFonts w:ascii="Times New Roman" w:hAnsi="Times New Roman"/>
          <w:sz w:val="24"/>
          <w:szCs w:val="28"/>
          <w:lang w:eastAsia="ru-RU"/>
        </w:rPr>
        <w:t>ы</w:t>
      </w:r>
      <w:r w:rsidRPr="00814656">
        <w:rPr>
          <w:rFonts w:ascii="Times New Roman" w:hAnsi="Times New Roman"/>
          <w:sz w:val="24"/>
          <w:szCs w:val="28"/>
          <w:lang w:eastAsia="ru-RU"/>
        </w:rPr>
        <w:t xml:space="preserve"> в сроки, установленные местной администрацией. </w:t>
      </w:r>
    </w:p>
    <w:p w:rsidR="00A85691" w:rsidRPr="00CA4D50" w:rsidRDefault="00A85691" w:rsidP="00A8569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A4D50">
        <w:rPr>
          <w:rFonts w:ascii="Times New Roman" w:hAnsi="Times New Roman"/>
          <w:sz w:val="24"/>
          <w:szCs w:val="24"/>
        </w:rPr>
        <w:t xml:space="preserve">Общая сумма первоначально утвержденных бюджетных ассигнований на финансирование МП в </w:t>
      </w:r>
      <w:r>
        <w:rPr>
          <w:rFonts w:ascii="Times New Roman" w:hAnsi="Times New Roman"/>
          <w:sz w:val="24"/>
          <w:szCs w:val="24"/>
        </w:rPr>
        <w:t xml:space="preserve">2022г составила </w:t>
      </w:r>
      <w:r w:rsidR="00736B8B">
        <w:rPr>
          <w:rFonts w:ascii="Times New Roman" w:hAnsi="Times New Roman"/>
          <w:sz w:val="24"/>
          <w:szCs w:val="24"/>
        </w:rPr>
        <w:t>11514,1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Pr="00CA4D50">
        <w:rPr>
          <w:rFonts w:ascii="Times New Roman" w:hAnsi="Times New Roman"/>
          <w:sz w:val="24"/>
          <w:szCs w:val="24"/>
        </w:rPr>
        <w:t xml:space="preserve"> В результате внесенных</w:t>
      </w:r>
      <w:r>
        <w:rPr>
          <w:rFonts w:ascii="Times New Roman" w:hAnsi="Times New Roman"/>
          <w:sz w:val="24"/>
          <w:szCs w:val="24"/>
        </w:rPr>
        <w:t xml:space="preserve"> в 2022г</w:t>
      </w:r>
      <w:r w:rsidRPr="00CA4D50">
        <w:rPr>
          <w:rFonts w:ascii="Times New Roman" w:hAnsi="Times New Roman"/>
          <w:sz w:val="24"/>
          <w:szCs w:val="24"/>
        </w:rPr>
        <w:t xml:space="preserve"> изменений общий объем расходов по МП составил </w:t>
      </w:r>
      <w:r w:rsidR="00736B8B">
        <w:rPr>
          <w:rFonts w:ascii="Times New Roman" w:hAnsi="Times New Roman"/>
          <w:sz w:val="24"/>
          <w:szCs w:val="24"/>
        </w:rPr>
        <w:t>13647,7</w:t>
      </w:r>
      <w:r w:rsidRPr="00CA4D50">
        <w:rPr>
          <w:rFonts w:ascii="Times New Roman" w:hAnsi="Times New Roman"/>
          <w:sz w:val="24"/>
          <w:szCs w:val="24"/>
        </w:rPr>
        <w:t xml:space="preserve"> тыс. руб., что на </w:t>
      </w:r>
      <w:r>
        <w:rPr>
          <w:rFonts w:ascii="Times New Roman" w:hAnsi="Times New Roman"/>
          <w:sz w:val="24"/>
          <w:szCs w:val="24"/>
        </w:rPr>
        <w:t>2</w:t>
      </w:r>
      <w:r w:rsidR="00736B8B">
        <w:rPr>
          <w:rFonts w:ascii="Times New Roman" w:hAnsi="Times New Roman"/>
          <w:sz w:val="24"/>
          <w:szCs w:val="24"/>
        </w:rPr>
        <w:t>133,6</w:t>
      </w:r>
      <w:r w:rsidRPr="00CA4D50">
        <w:rPr>
          <w:rFonts w:ascii="Times New Roman" w:hAnsi="Times New Roman"/>
          <w:sz w:val="24"/>
          <w:szCs w:val="24"/>
        </w:rPr>
        <w:t xml:space="preserve"> тыс. руб. или </w:t>
      </w:r>
      <w:r w:rsidR="00187298">
        <w:rPr>
          <w:rFonts w:ascii="Times New Roman" w:hAnsi="Times New Roman"/>
          <w:sz w:val="24"/>
          <w:szCs w:val="24"/>
        </w:rPr>
        <w:t>19</w:t>
      </w:r>
      <w:r w:rsidRPr="00CA4D50">
        <w:rPr>
          <w:rFonts w:ascii="Times New Roman" w:hAnsi="Times New Roman"/>
          <w:sz w:val="24"/>
          <w:szCs w:val="24"/>
        </w:rPr>
        <w:t xml:space="preserve"> % выше первоначально ут</w:t>
      </w:r>
      <w:r>
        <w:rPr>
          <w:rFonts w:ascii="Times New Roman" w:hAnsi="Times New Roman"/>
          <w:sz w:val="24"/>
          <w:szCs w:val="24"/>
        </w:rPr>
        <w:t xml:space="preserve">вержденных бюджетных назначений. </w:t>
      </w:r>
    </w:p>
    <w:p w:rsidR="00A85691" w:rsidRDefault="00A85691" w:rsidP="00A85691">
      <w:pPr>
        <w:tabs>
          <w:tab w:val="left" w:pos="39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4D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66AA1">
        <w:rPr>
          <w:rFonts w:ascii="Times New Roman" w:hAnsi="Times New Roman"/>
          <w:sz w:val="24"/>
          <w:szCs w:val="24"/>
        </w:rPr>
        <w:t>Средства, выделенные на реализацию муниципальных программ в 20</w:t>
      </w:r>
      <w:r>
        <w:rPr>
          <w:rFonts w:ascii="Times New Roman" w:hAnsi="Times New Roman"/>
          <w:sz w:val="24"/>
          <w:szCs w:val="24"/>
        </w:rPr>
        <w:t>22</w:t>
      </w:r>
      <w:r w:rsidRPr="00B66AA1">
        <w:rPr>
          <w:rFonts w:ascii="Times New Roman" w:hAnsi="Times New Roman"/>
          <w:sz w:val="24"/>
          <w:szCs w:val="24"/>
        </w:rPr>
        <w:t xml:space="preserve"> году освоены на </w:t>
      </w:r>
      <w:r>
        <w:rPr>
          <w:rFonts w:ascii="Times New Roman" w:hAnsi="Times New Roman"/>
          <w:sz w:val="24"/>
          <w:szCs w:val="24"/>
        </w:rPr>
        <w:t>9</w:t>
      </w:r>
      <w:r w:rsidR="00187298">
        <w:rPr>
          <w:rFonts w:ascii="Times New Roman" w:hAnsi="Times New Roman"/>
          <w:sz w:val="24"/>
          <w:szCs w:val="24"/>
        </w:rPr>
        <w:t>8,3</w:t>
      </w:r>
      <w:r w:rsidRPr="00B66AA1">
        <w:rPr>
          <w:rFonts w:ascii="Times New Roman" w:hAnsi="Times New Roman"/>
          <w:sz w:val="24"/>
          <w:szCs w:val="24"/>
        </w:rPr>
        <w:t xml:space="preserve"> %.</w:t>
      </w:r>
    </w:p>
    <w:p w:rsidR="00A85691" w:rsidRDefault="00A85691" w:rsidP="00A8569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Сводные данные по итогам исполнения муниципальных программ представлены в таблице № 7:</w:t>
      </w:r>
    </w:p>
    <w:p w:rsidR="00A85691" w:rsidRPr="00596725" w:rsidRDefault="00A85691" w:rsidP="00A85691">
      <w:pPr>
        <w:pStyle w:val="a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7 (тыс. руб.)</w:t>
      </w:r>
    </w:p>
    <w:tbl>
      <w:tblPr>
        <w:tblW w:w="89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992"/>
        <w:gridCol w:w="900"/>
      </w:tblGrid>
      <w:tr w:rsidR="00187298" w:rsidRPr="00187298" w:rsidTr="00187298">
        <w:trPr>
          <w:trHeight w:val="63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Первонач-но утвержденные показатели 2022 года (справочно)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 на 2022 год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по итогам 2022 года</w:t>
            </w:r>
          </w:p>
        </w:tc>
      </w:tr>
      <w:tr w:rsidR="00187298" w:rsidRPr="00187298" w:rsidTr="00187298">
        <w:trPr>
          <w:trHeight w:val="675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98" w:rsidRPr="00187298" w:rsidRDefault="00187298" w:rsidP="001872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98" w:rsidRPr="00187298" w:rsidRDefault="00187298" w:rsidP="00187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98" w:rsidRPr="00187298" w:rsidRDefault="00187298" w:rsidP="00187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тыс.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187298" w:rsidRPr="00187298" w:rsidTr="00187298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87298" w:rsidRPr="00187298" w:rsidTr="00187298">
        <w:trPr>
          <w:trHeight w:val="7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298" w:rsidRPr="00187298" w:rsidRDefault="00187298" w:rsidP="00187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Раменского сельского поселения «Повышение эффективности деятельности органов местного самоуправления Раменского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187298" w:rsidRPr="00187298" w:rsidTr="00187298">
        <w:trPr>
          <w:trHeight w:val="5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транспортной системы Раменского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7298" w:rsidRPr="00187298" w:rsidTr="00187298">
        <w:trPr>
          <w:trHeight w:val="5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Раменского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187298" w:rsidRPr="00187298" w:rsidTr="00187298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298" w:rsidRPr="00187298" w:rsidRDefault="00187298" w:rsidP="0018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«Сохранение и развитие культуры в Раменском 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187298" w:rsidRPr="00187298" w:rsidTr="00187298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11 514,1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13 647,7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13 414,8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187298" w:rsidRPr="00187298" w:rsidTr="00187298">
        <w:trPr>
          <w:trHeight w:val="7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расходов исполнительно- распорядительных органов местного самоуправления Раменского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1 558,6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7298" w:rsidRPr="00187298" w:rsidTr="00187298">
        <w:trPr>
          <w:trHeight w:val="7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7298" w:rsidRPr="00187298" w:rsidTr="00187298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1 659,6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87298" w:rsidRPr="00187298" w:rsidTr="00187298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98" w:rsidRPr="00187298" w:rsidRDefault="00187298" w:rsidP="00187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15 074,4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298" w:rsidRPr="00187298" w:rsidRDefault="00187298" w:rsidP="00187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72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</w:tbl>
    <w:p w:rsidR="00A85691" w:rsidRDefault="00A85691" w:rsidP="00A8569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6B78">
        <w:rPr>
          <w:rFonts w:ascii="Times New Roman" w:hAnsi="Times New Roman"/>
          <w:sz w:val="24"/>
          <w:szCs w:val="24"/>
        </w:rPr>
        <w:t xml:space="preserve">Согласно таблице процент исполнения </w:t>
      </w:r>
      <w:r>
        <w:rPr>
          <w:rFonts w:ascii="Times New Roman" w:hAnsi="Times New Roman"/>
          <w:sz w:val="24"/>
          <w:szCs w:val="24"/>
        </w:rPr>
        <w:t xml:space="preserve">утвержденных бюджетных назначений </w:t>
      </w:r>
      <w:r w:rsidRPr="00DD6B7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трем из четырех</w:t>
      </w:r>
      <w:r w:rsidRPr="00DD6B78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 xml:space="preserve"> составляет</w:t>
      </w:r>
      <w:r w:rsidRPr="00DD6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около </w:t>
      </w:r>
      <w:r w:rsidRPr="00DD6B78">
        <w:rPr>
          <w:rFonts w:ascii="Times New Roman" w:hAnsi="Times New Roman"/>
          <w:sz w:val="24"/>
          <w:szCs w:val="24"/>
        </w:rPr>
        <w:t>100 %.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A85691" w:rsidRPr="000F4B8D" w:rsidRDefault="00A85691" w:rsidP="00A85691">
      <w:pPr>
        <w:pStyle w:val="ab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Расходы бюджета 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>Раменского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r w:rsidRPr="00F626F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направления деятельности органов местного самоуправления, не включенные в муниципальные программы 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исполнены в сумме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> 659,6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тыс. рублей, что </w:t>
      </w:r>
      <w:r w:rsidRPr="00F626F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составило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100 </w:t>
      </w:r>
      <w:r w:rsidRPr="00F626F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 </w:t>
      </w:r>
      <w:r w:rsidRPr="00F626F8">
        <w:rPr>
          <w:rFonts w:ascii="Times New Roman" w:eastAsia="Times New Roman" w:hAnsi="Times New Roman"/>
          <w:sz w:val="24"/>
          <w:szCs w:val="20"/>
          <w:lang w:eastAsia="ru-RU"/>
        </w:rPr>
        <w:t>от утвержденных бюджетных назначений</w:t>
      </w:r>
      <w:r w:rsidRPr="00F626F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</w:p>
    <w:p w:rsidR="00CC73F3" w:rsidRDefault="00CC73F3" w:rsidP="0023443A">
      <w:pPr>
        <w:pStyle w:val="ab"/>
        <w:spacing w:after="0" w:line="240" w:lineRule="auto"/>
        <w:ind w:left="-41" w:firstLine="41"/>
        <w:jc w:val="both"/>
        <w:rPr>
          <w:rFonts w:ascii="Times New Roman" w:hAnsi="Times New Roman"/>
          <w:sz w:val="24"/>
          <w:szCs w:val="24"/>
        </w:rPr>
      </w:pPr>
    </w:p>
    <w:p w:rsidR="006B6D3D" w:rsidRDefault="0023443A" w:rsidP="00130C81">
      <w:pPr>
        <w:pStyle w:val="ab"/>
        <w:spacing w:after="0"/>
        <w:ind w:left="-41" w:firstLine="4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</w:t>
      </w:r>
      <w:r w:rsidR="00F626F8" w:rsidRPr="006C3BFE">
        <w:rPr>
          <w:rFonts w:ascii="Times New Roman" w:eastAsia="Times New Roman" w:hAnsi="Times New Roman"/>
          <w:sz w:val="24"/>
          <w:szCs w:val="28"/>
          <w:lang w:eastAsia="ru-RU"/>
        </w:rPr>
        <w:t>Фактическая числен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ность выборных должностных лиц местного самоуправления, работающих на постоянной основе, муниципальных служащих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в 20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составила </w:t>
      </w:r>
      <w:r w:rsidR="006B6D3D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</w:t>
      </w:r>
      <w:r w:rsidR="000B5448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Расходы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на их содержание исполнены в сумме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 xml:space="preserve"> 3033,2 тыс. руб. (в 2021 году-</w:t>
      </w:r>
      <w:r w:rsidR="000B5448">
        <w:rPr>
          <w:rFonts w:ascii="Times New Roman" w:eastAsia="Times New Roman" w:hAnsi="Times New Roman"/>
          <w:sz w:val="24"/>
          <w:szCs w:val="28"/>
          <w:lang w:eastAsia="ru-RU"/>
        </w:rPr>
        <w:t>2398,0</w:t>
      </w:r>
      <w:r w:rsidR="008F087B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руб.</w:t>
      </w:r>
      <w:r w:rsidR="00187298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F626F8" w:rsidRPr="008F087B" w:rsidRDefault="006B6D3D" w:rsidP="00130C81">
      <w:pPr>
        <w:pStyle w:val="ab"/>
        <w:spacing w:after="0"/>
        <w:ind w:left="-41" w:firstLine="41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Резервный фонд бюджета поселения (50 тыс. руб.) в 202</w:t>
      </w:r>
      <w:r w:rsidR="00010C5B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г не использовался.</w:t>
      </w:r>
      <w:r w:rsidR="00F626F8" w:rsidRPr="008F087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FD1206" w:rsidRDefault="00350613" w:rsidP="0023685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62200">
        <w:rPr>
          <w:rFonts w:ascii="Times New Roman" w:hAnsi="Times New Roman"/>
          <w:sz w:val="24"/>
          <w:szCs w:val="24"/>
        </w:rPr>
        <w:t xml:space="preserve">  </w:t>
      </w:r>
      <w:r w:rsidR="00606487">
        <w:rPr>
          <w:rFonts w:ascii="Times New Roman" w:hAnsi="Times New Roman"/>
          <w:sz w:val="24"/>
          <w:szCs w:val="24"/>
        </w:rPr>
        <w:t xml:space="preserve"> </w:t>
      </w:r>
    </w:p>
    <w:p w:rsidR="004C34E1" w:rsidRDefault="00F43484" w:rsidP="004C34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D7639" w:rsidRPr="00D265F0">
        <w:rPr>
          <w:rFonts w:ascii="Times New Roman" w:hAnsi="Times New Roman"/>
          <w:b/>
          <w:sz w:val="24"/>
          <w:szCs w:val="24"/>
        </w:rPr>
        <w:t xml:space="preserve">. </w:t>
      </w:r>
      <w:r w:rsidR="004C34E1" w:rsidRPr="00D265F0">
        <w:rPr>
          <w:rFonts w:ascii="Times New Roman" w:hAnsi="Times New Roman"/>
          <w:b/>
          <w:sz w:val="24"/>
          <w:szCs w:val="24"/>
        </w:rPr>
        <w:t>З</w:t>
      </w:r>
      <w:r w:rsidR="008F087B" w:rsidRPr="00D265F0">
        <w:rPr>
          <w:rFonts w:ascii="Times New Roman" w:hAnsi="Times New Roman"/>
          <w:b/>
          <w:sz w:val="24"/>
          <w:szCs w:val="24"/>
        </w:rPr>
        <w:t>АКЛЮЧИТЕЛЬНАЯ ЧАСТЬ.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контрольно-счетным органом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сделаны следующие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ВЫВОДЫ: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 w:rsidRPr="009E48F6">
        <w:rPr>
          <w:rFonts w:ascii="Times New Roman" w:eastAsia="Times New Roman" w:hAnsi="Times New Roman"/>
          <w:sz w:val="24"/>
          <w:szCs w:val="28"/>
          <w:lang w:eastAsia="ru-RU"/>
        </w:rPr>
        <w:t>1.Документы по исполнению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предоставлены администрацией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D640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с соблюдением срока, установленного  </w:t>
      </w:r>
      <w:r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пунктом 3 статьи 264.4 БК РФ.</w:t>
      </w:r>
    </w:p>
    <w:p w:rsidR="00733AB9" w:rsidRPr="00D265F0" w:rsidRDefault="00733AB9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2.Предоставленные документы по исполнению бюджета </w:t>
      </w:r>
      <w:r w:rsidR="007A5980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по своему составу соответствуют требованиям пункта 3 статьи 264.1 БК РФ, пункта 11.2 </w:t>
      </w:r>
      <w:r w:rsidRPr="00D265F0">
        <w:rPr>
          <w:rFonts w:ascii="Times New Roman" w:eastAsia="Times New Roman" w:hAnsi="Times New Roman"/>
          <w:sz w:val="24"/>
          <w:szCs w:val="28"/>
          <w:lang w:eastAsia="ar-SA"/>
        </w:rPr>
        <w:t>Инструкции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3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.Отчет об исполнении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 содержит все показатели бюджета </w:t>
      </w:r>
      <w:r w:rsidR="00791ADE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 xml:space="preserve">, установленные </w:t>
      </w:r>
      <w:r w:rsidR="00733AB9" w:rsidRPr="00D265F0">
        <w:rPr>
          <w:rFonts w:ascii="Times New Roman" w:hAnsi="Times New Roman"/>
          <w:sz w:val="24"/>
          <w:szCs w:val="28"/>
        </w:rPr>
        <w:t>статьей 264.6 БК РФ.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9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.Бюджет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за </w:t>
      </w:r>
      <w:r w:rsidR="00733AB9" w:rsidRPr="00172F07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7A5980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733AB9" w:rsidRPr="00172F07">
        <w:rPr>
          <w:rFonts w:ascii="Times New Roman" w:eastAsia="Times New Roman" w:hAnsi="Times New Roman"/>
          <w:sz w:val="24"/>
          <w:szCs w:val="28"/>
          <w:lang w:eastAsia="ru-RU"/>
        </w:rPr>
        <w:t xml:space="preserve"> год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 по доходам в сумме </w:t>
      </w:r>
      <w:r w:rsidR="009E48F6">
        <w:rPr>
          <w:rFonts w:ascii="Times New Roman" w:eastAsia="Times New Roman" w:hAnsi="Times New Roman"/>
          <w:sz w:val="24"/>
          <w:szCs w:val="28"/>
          <w:lang w:eastAsia="ru-RU"/>
        </w:rPr>
        <w:t>14990,7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 и по расходам в сумме </w:t>
      </w:r>
      <w:r w:rsidR="009E48F6">
        <w:rPr>
          <w:rFonts w:ascii="Times New Roman" w:eastAsia="Times New Roman" w:hAnsi="Times New Roman"/>
          <w:sz w:val="24"/>
          <w:szCs w:val="28"/>
          <w:lang w:eastAsia="ru-RU"/>
        </w:rPr>
        <w:t>15074,40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рублей, с превышением 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расходов над доходами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дефицит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) в сумме </w:t>
      </w:r>
      <w:r w:rsidR="009E48F6">
        <w:rPr>
          <w:rFonts w:ascii="Times New Roman" w:eastAsia="Times New Roman" w:hAnsi="Times New Roman"/>
          <w:sz w:val="24"/>
          <w:szCs w:val="28"/>
          <w:lang w:eastAsia="ru-RU"/>
        </w:rPr>
        <w:t>83,7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.Доходы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на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9E48F6">
        <w:rPr>
          <w:rFonts w:ascii="Times New Roman" w:eastAsia="Times New Roman" w:hAnsi="Times New Roman"/>
          <w:sz w:val="24"/>
          <w:szCs w:val="28"/>
          <w:lang w:eastAsia="ru-RU"/>
        </w:rPr>
        <w:t>8,7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%</w:t>
      </w:r>
      <w:r w:rsidR="002C145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7844EB" w:rsidRDefault="00F65017" w:rsidP="00733A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Ст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доходов бюджета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не изменилась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: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доля доходов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«Налоговые и неналоговые доходы» составила </w:t>
      </w:r>
      <w:r w:rsidR="002C145F">
        <w:rPr>
          <w:rFonts w:ascii="Times New Roman" w:eastAsia="Times New Roman" w:hAnsi="Times New Roman"/>
          <w:bCs/>
          <w:sz w:val="24"/>
          <w:szCs w:val="28"/>
          <w:lang w:eastAsia="ru-RU"/>
        </w:rPr>
        <w:t>1</w:t>
      </w:r>
      <w:r w:rsidR="009E48F6">
        <w:rPr>
          <w:rFonts w:ascii="Times New Roman" w:eastAsia="Times New Roman" w:hAnsi="Times New Roman"/>
          <w:bCs/>
          <w:sz w:val="24"/>
          <w:szCs w:val="28"/>
          <w:lang w:eastAsia="ru-RU"/>
        </w:rPr>
        <w:t>6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%, по группе </w:t>
      </w:r>
      <w:r w:rsidR="00733AB9" w:rsidRPr="007844EB">
        <w:rPr>
          <w:rFonts w:ascii="Times New Roman" w:eastAsia="Times New Roman" w:hAnsi="Times New Roman"/>
          <w:sz w:val="24"/>
          <w:szCs w:val="20"/>
          <w:lang w:eastAsia="ru-RU"/>
        </w:rPr>
        <w:t xml:space="preserve">доходов 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«Безвозмездные поступления» – </w:t>
      </w:r>
      <w:r w:rsidR="009E48F6">
        <w:rPr>
          <w:rFonts w:ascii="Times New Roman" w:eastAsia="Times New Roman" w:hAnsi="Times New Roman"/>
          <w:bCs/>
          <w:sz w:val="24"/>
          <w:szCs w:val="28"/>
          <w:lang w:eastAsia="ru-RU"/>
        </w:rPr>
        <w:t>84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6B6D3D" w:rsidP="00733A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51" w:firstLine="70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BE04F7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733AB9" w:rsidRPr="00BE04F7">
        <w:rPr>
          <w:rFonts w:ascii="Times New Roman" w:eastAsia="Times New Roman" w:hAnsi="Times New Roman"/>
          <w:sz w:val="24"/>
          <w:szCs w:val="28"/>
          <w:lang w:eastAsia="ru-RU"/>
        </w:rPr>
        <w:t>.Расходы бюджета</w:t>
      </w:r>
      <w:r w:rsidR="00733AB9" w:rsidRP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Палехского муниципального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исполнены на </w:t>
      </w:r>
      <w:r w:rsidR="009E4FC9" w:rsidRPr="00D265F0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DD1CAB">
        <w:rPr>
          <w:rFonts w:ascii="Times New Roman" w:eastAsia="Times New Roman" w:hAnsi="Times New Roman"/>
          <w:sz w:val="24"/>
          <w:szCs w:val="28"/>
          <w:lang w:eastAsia="ru-RU"/>
        </w:rPr>
        <w:t>8,</w:t>
      </w:r>
      <w:r w:rsidR="009E48F6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%, что ниже утвержденных бюджетных назначений расходов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 на </w:t>
      </w:r>
      <w:r w:rsidR="009E48F6">
        <w:rPr>
          <w:rFonts w:ascii="Times New Roman" w:eastAsia="Times New Roman" w:hAnsi="Times New Roman"/>
          <w:sz w:val="24"/>
          <w:szCs w:val="28"/>
          <w:lang w:eastAsia="ru-RU"/>
        </w:rPr>
        <w:t>232,9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</w:t>
      </w:r>
      <w:r w:rsidR="00BE04F7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733AB9" w:rsidRPr="00D265F0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7844EB" w:rsidRDefault="00153E7D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С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труктур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расходов бюджета </w:t>
      </w:r>
      <w:r w:rsidR="00791ADE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Раменского сельского поселения</w:t>
      </w:r>
      <w:r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:</w:t>
      </w:r>
      <w:r w:rsidR="00733AB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наибольший удельный вес составля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ют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раздел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ы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расходов 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241CDB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Культура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»- </w:t>
      </w:r>
      <w:r w:rsidR="001C089D">
        <w:rPr>
          <w:rFonts w:ascii="Times New Roman" w:eastAsia="Times New Roman" w:hAnsi="Times New Roman"/>
          <w:bCs/>
          <w:sz w:val="24"/>
          <w:szCs w:val="28"/>
          <w:lang w:eastAsia="ru-RU"/>
        </w:rPr>
        <w:t>30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%, </w:t>
      </w:r>
      <w:r w:rsidR="00D265F0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«</w:t>
      </w:r>
      <w:r w:rsidR="00CD3AD9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Общегосударственные вопросы» </w:t>
      </w:r>
      <w:r w:rsidR="001C089D">
        <w:rPr>
          <w:rFonts w:ascii="Times New Roman" w:eastAsia="Times New Roman" w:hAnsi="Times New Roman"/>
          <w:bCs/>
          <w:sz w:val="24"/>
          <w:szCs w:val="28"/>
          <w:lang w:eastAsia="ru-RU"/>
        </w:rPr>
        <w:t>25</w:t>
      </w:r>
      <w:r w:rsidR="000855CD">
        <w:rPr>
          <w:rFonts w:ascii="Times New Roman" w:eastAsia="Times New Roman" w:hAnsi="Times New Roman"/>
          <w:bCs/>
          <w:sz w:val="24"/>
          <w:szCs w:val="28"/>
          <w:lang w:eastAsia="ru-RU"/>
        </w:rPr>
        <w:t>,</w:t>
      </w:r>
      <w:r w:rsidR="00146C9C">
        <w:rPr>
          <w:rFonts w:ascii="Times New Roman" w:eastAsia="Times New Roman" w:hAnsi="Times New Roman"/>
          <w:bCs/>
          <w:sz w:val="24"/>
          <w:szCs w:val="28"/>
          <w:lang w:eastAsia="ru-RU"/>
        </w:rPr>
        <w:t>0</w:t>
      </w:r>
      <w:r w:rsidR="009A6E96" w:rsidRPr="007844EB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844EB" w:rsidRP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и национальная экономика (ремонт и строительство  дорог)</w:t>
      </w:r>
      <w:r w:rsid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–</w:t>
      </w:r>
      <w:r w:rsidR="00146C9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C089D">
        <w:rPr>
          <w:rFonts w:ascii="Times New Roman" w:eastAsia="Times New Roman" w:hAnsi="Times New Roman"/>
          <w:sz w:val="24"/>
          <w:szCs w:val="28"/>
          <w:lang w:eastAsia="ru-RU"/>
        </w:rPr>
        <w:t>26</w:t>
      </w:r>
      <w:r w:rsidR="007844EB">
        <w:rPr>
          <w:rFonts w:ascii="Times New Roman" w:eastAsia="Times New Roman" w:hAnsi="Times New Roman"/>
          <w:sz w:val="24"/>
          <w:szCs w:val="28"/>
          <w:lang w:eastAsia="ru-RU"/>
        </w:rPr>
        <w:t xml:space="preserve"> %.</w:t>
      </w:r>
    </w:p>
    <w:p w:rsidR="00733AB9" w:rsidRPr="00D265F0" w:rsidRDefault="006B6D3D" w:rsidP="00784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.Муниципальные гарантии </w:t>
      </w:r>
      <w:r w:rsidR="00A91F9A"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20</w:t>
      </w:r>
      <w:r w:rsidR="00146C9C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7A5980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исполнялись.  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8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Муниципальные заимствования </w:t>
      </w:r>
      <w:r w:rsidR="00A91F9A">
        <w:rPr>
          <w:rFonts w:ascii="Times New Roman" w:eastAsia="Times New Roman" w:hAnsi="Times New Roman"/>
          <w:sz w:val="24"/>
          <w:szCs w:val="28"/>
          <w:lang w:eastAsia="ru-RU"/>
        </w:rPr>
        <w:t>Раменским сельским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поселением 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>в 20</w:t>
      </w:r>
      <w:r w:rsidR="000855CD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010C5B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году не предоставлялись и не погашались.  </w:t>
      </w:r>
    </w:p>
    <w:p w:rsidR="00733AB9" w:rsidRPr="00D265F0" w:rsidRDefault="006B6D3D" w:rsidP="00733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. Муниципальный долг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по состоянию на 01.01.20</w:t>
      </w:r>
      <w:r w:rsidR="00831A78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010C5B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733AB9"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отсутствовал.</w:t>
      </w:r>
    </w:p>
    <w:p w:rsidR="00733AB9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831A78" w:rsidRPr="00D265F0" w:rsidRDefault="00831A78" w:rsidP="00733AB9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10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9A6E96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Times New Roman" w:hAnsi="Times New Roman"/>
          <w:b/>
          <w:sz w:val="24"/>
          <w:szCs w:val="28"/>
          <w:lang w:eastAsia="ru-RU"/>
        </w:rPr>
        <w:t>ПРЕДЛАГАЕТ:</w:t>
      </w: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- направить 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 для утверждения в Совет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733AB9" w:rsidRPr="00D265F0" w:rsidRDefault="00733AB9" w:rsidP="00733AB9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6"/>
          <w:lang w:eastAsia="ru-RU"/>
        </w:rPr>
      </w:pPr>
    </w:p>
    <w:p w:rsidR="00733AB9" w:rsidRPr="00D265F0" w:rsidRDefault="00733AB9" w:rsidP="00733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По результатам проведения экспертно-аналитического мероприятия контрольно-счетный орган </w:t>
      </w:r>
      <w:r w:rsidR="00B25C90">
        <w:rPr>
          <w:rFonts w:ascii="Times New Roman" w:eastAsia="Times New Roman" w:hAnsi="Times New Roman"/>
          <w:sz w:val="24"/>
          <w:szCs w:val="28"/>
          <w:lang w:eastAsia="ru-RU"/>
        </w:rPr>
        <w:t xml:space="preserve">Палехского </w:t>
      </w:r>
      <w:r w:rsidR="00A10231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считает возможным рекомендовать депутатам Совета </w:t>
      </w:r>
      <w:r w:rsidR="00791ADE">
        <w:rPr>
          <w:rFonts w:ascii="Times New Roman" w:eastAsia="Arial Unicode MS" w:hAnsi="Times New Roman" w:cs="Calibri"/>
          <w:kern w:val="1"/>
          <w:sz w:val="24"/>
          <w:szCs w:val="28"/>
        </w:rPr>
        <w:t>Раменского сельского поселения</w:t>
      </w:r>
      <w:r w:rsidRPr="00D265F0">
        <w:rPr>
          <w:rFonts w:ascii="Times New Roman" w:eastAsia="Arial Unicode MS" w:hAnsi="Times New Roman" w:cs="Calibri"/>
          <w:kern w:val="1"/>
          <w:sz w:val="24"/>
          <w:szCs w:val="28"/>
        </w:rPr>
        <w:t xml:space="preserve"> утвердить 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отчет об исполнении бюджета </w:t>
      </w:r>
      <w:r w:rsidR="00791ADE">
        <w:rPr>
          <w:rFonts w:ascii="Times New Roman" w:eastAsia="Times New Roman" w:hAnsi="Times New Roman"/>
          <w:sz w:val="24"/>
          <w:szCs w:val="28"/>
          <w:lang w:eastAsia="ru-RU"/>
        </w:rPr>
        <w:t>Раменского сельского поселения</w:t>
      </w:r>
      <w:r w:rsidRPr="00D265F0">
        <w:rPr>
          <w:rFonts w:ascii="Times New Roman" w:eastAsia="Times New Roman" w:hAnsi="Times New Roman"/>
          <w:sz w:val="24"/>
          <w:szCs w:val="28"/>
          <w:lang w:eastAsia="ru-RU"/>
        </w:rPr>
        <w:t xml:space="preserve"> в предложенной редакции.</w:t>
      </w:r>
    </w:p>
    <w:p w:rsidR="00733AB9" w:rsidRDefault="00733AB9" w:rsidP="009465E4">
      <w:pPr>
        <w:pStyle w:val="ConsPlusNormal"/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:rsidR="002E1158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53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263" w:rsidRDefault="00753263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</w:p>
    <w:p w:rsidR="005F2C9C" w:rsidRDefault="00B25C90" w:rsidP="0075326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Палехского</w:t>
      </w:r>
      <w:r w:rsidR="00A1023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844EB">
        <w:rPr>
          <w:rFonts w:ascii="Times New Roman" w:hAnsi="Times New Roman" w:cs="Times New Roman"/>
          <w:sz w:val="24"/>
          <w:szCs w:val="24"/>
        </w:rPr>
        <w:t xml:space="preserve">: </w:t>
      </w:r>
      <w:r w:rsidR="005F2C9C">
        <w:rPr>
          <w:rFonts w:ascii="Times New Roman" w:hAnsi="Times New Roman" w:cs="Times New Roman"/>
          <w:sz w:val="24"/>
          <w:szCs w:val="24"/>
        </w:rPr>
        <w:t xml:space="preserve">  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2C9C">
        <w:rPr>
          <w:rFonts w:ascii="Times New Roman" w:hAnsi="Times New Roman" w:cs="Times New Roman"/>
          <w:sz w:val="24"/>
          <w:szCs w:val="24"/>
        </w:rPr>
        <w:t>____________</w:t>
      </w:r>
      <w:r w:rsidR="0042649C">
        <w:rPr>
          <w:rFonts w:ascii="Times New Roman" w:hAnsi="Times New Roman" w:cs="Times New Roman"/>
          <w:sz w:val="24"/>
          <w:szCs w:val="24"/>
        </w:rPr>
        <w:t>Н.Н.</w:t>
      </w:r>
      <w:r w:rsidR="00B47599">
        <w:rPr>
          <w:rFonts w:ascii="Times New Roman" w:hAnsi="Times New Roman" w:cs="Times New Roman"/>
          <w:sz w:val="24"/>
          <w:szCs w:val="24"/>
        </w:rPr>
        <w:t xml:space="preserve"> </w:t>
      </w:r>
      <w:r w:rsidR="0042649C">
        <w:rPr>
          <w:rFonts w:ascii="Times New Roman" w:hAnsi="Times New Roman" w:cs="Times New Roman"/>
          <w:sz w:val="24"/>
          <w:szCs w:val="24"/>
        </w:rPr>
        <w:t>Берёзкина</w:t>
      </w:r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C9C" w:rsidRDefault="005F2C9C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263" w:rsidRDefault="00C20B20" w:rsidP="005F2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53263">
        <w:rPr>
          <w:rFonts w:ascii="Times New Roman" w:hAnsi="Times New Roman" w:cs="Times New Roman"/>
          <w:sz w:val="24"/>
          <w:szCs w:val="24"/>
        </w:rPr>
        <w:t xml:space="preserve">нспектор КСО </w:t>
      </w:r>
    </w:p>
    <w:p w:rsidR="0014092F" w:rsidRPr="0014092F" w:rsidRDefault="00B25C90" w:rsidP="00B4476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Палехского </w:t>
      </w:r>
      <w:r w:rsidR="00A1023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D761B">
        <w:rPr>
          <w:rFonts w:ascii="Times New Roman" w:hAnsi="Times New Roman" w:cs="Times New Roman"/>
          <w:sz w:val="24"/>
          <w:szCs w:val="24"/>
        </w:rPr>
        <w:t xml:space="preserve"> </w:t>
      </w:r>
      <w:r w:rsidR="005F2C9C">
        <w:rPr>
          <w:rFonts w:ascii="Times New Roman" w:hAnsi="Times New Roman" w:cs="Times New Roman"/>
          <w:sz w:val="24"/>
          <w:szCs w:val="24"/>
        </w:rPr>
        <w:t xml:space="preserve">:   </w:t>
      </w:r>
      <w:r w:rsidR="000D761B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263">
        <w:rPr>
          <w:rFonts w:ascii="Times New Roman" w:hAnsi="Times New Roman" w:cs="Times New Roman"/>
          <w:sz w:val="24"/>
          <w:szCs w:val="24"/>
        </w:rPr>
        <w:t xml:space="preserve">      </w:t>
      </w:r>
      <w:r w:rsidR="005F2C9C">
        <w:rPr>
          <w:rFonts w:ascii="Times New Roman" w:hAnsi="Times New Roman" w:cs="Times New Roman"/>
          <w:sz w:val="24"/>
          <w:szCs w:val="24"/>
        </w:rPr>
        <w:t>______________</w:t>
      </w:r>
      <w:r w:rsidR="0042649C">
        <w:rPr>
          <w:rFonts w:ascii="Times New Roman" w:hAnsi="Times New Roman" w:cs="Times New Roman"/>
          <w:sz w:val="24"/>
          <w:szCs w:val="24"/>
        </w:rPr>
        <w:t>Т.В</w:t>
      </w:r>
      <w:r w:rsidR="005F2C9C">
        <w:rPr>
          <w:rFonts w:ascii="Times New Roman" w:hAnsi="Times New Roman" w:cs="Times New Roman"/>
          <w:sz w:val="24"/>
          <w:szCs w:val="24"/>
        </w:rPr>
        <w:t xml:space="preserve">. </w:t>
      </w:r>
      <w:r w:rsidR="0042649C">
        <w:rPr>
          <w:rFonts w:ascii="Times New Roman" w:hAnsi="Times New Roman" w:cs="Times New Roman"/>
          <w:sz w:val="24"/>
          <w:szCs w:val="24"/>
        </w:rPr>
        <w:t>Скалозуб</w:t>
      </w:r>
    </w:p>
    <w:sectPr w:rsidR="0014092F" w:rsidRPr="0014092F" w:rsidSect="00130C81">
      <w:headerReference w:type="default" r:id="rId9"/>
      <w:pgSz w:w="11906" w:h="16838"/>
      <w:pgMar w:top="1134" w:right="1276" w:bottom="993" w:left="1559" w:header="0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5C4" w:rsidRDefault="004165C4" w:rsidP="00F20BF3">
      <w:pPr>
        <w:spacing w:after="0" w:line="240" w:lineRule="auto"/>
      </w:pPr>
      <w:r>
        <w:separator/>
      </w:r>
    </w:p>
  </w:endnote>
  <w:endnote w:type="continuationSeparator" w:id="0">
    <w:p w:rsidR="004165C4" w:rsidRDefault="004165C4" w:rsidP="00F2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5C4" w:rsidRDefault="004165C4" w:rsidP="00F20BF3">
      <w:pPr>
        <w:spacing w:after="0" w:line="240" w:lineRule="auto"/>
      </w:pPr>
      <w:r>
        <w:separator/>
      </w:r>
    </w:p>
  </w:footnote>
  <w:footnote w:type="continuationSeparator" w:id="0">
    <w:p w:rsidR="004165C4" w:rsidRDefault="004165C4" w:rsidP="00F2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626832"/>
      <w:docPartObj>
        <w:docPartGallery w:val="Page Numbers (Top of Page)"/>
        <w:docPartUnique/>
      </w:docPartObj>
    </w:sdtPr>
    <w:sdtEndPr/>
    <w:sdtContent>
      <w:p w:rsidR="009660CF" w:rsidRDefault="009660CF">
        <w:pPr>
          <w:pStyle w:val="a3"/>
          <w:jc w:val="right"/>
        </w:pPr>
      </w:p>
      <w:p w:rsidR="009660CF" w:rsidRDefault="009660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8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7A2ED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75025F"/>
    <w:multiLevelType w:val="hybridMultilevel"/>
    <w:tmpl w:val="70529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8128C"/>
    <w:multiLevelType w:val="hybridMultilevel"/>
    <w:tmpl w:val="327E9CB2"/>
    <w:lvl w:ilvl="0" w:tplc="01649D5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1E2E"/>
    <w:multiLevelType w:val="hybridMultilevel"/>
    <w:tmpl w:val="9086CD02"/>
    <w:lvl w:ilvl="0" w:tplc="1A242F0E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F566061"/>
    <w:multiLevelType w:val="multilevel"/>
    <w:tmpl w:val="C40465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1" w:hanging="1440"/>
      </w:pPr>
      <w:rPr>
        <w:rFonts w:hint="default"/>
      </w:rPr>
    </w:lvl>
  </w:abstractNum>
  <w:abstractNum w:abstractNumId="5">
    <w:nsid w:val="1F971A0E"/>
    <w:multiLevelType w:val="hybridMultilevel"/>
    <w:tmpl w:val="522829FC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1FAB0F43"/>
    <w:multiLevelType w:val="hybridMultilevel"/>
    <w:tmpl w:val="F5BAAA3E"/>
    <w:lvl w:ilvl="0" w:tplc="76CCF38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51396E"/>
    <w:multiLevelType w:val="hybridMultilevel"/>
    <w:tmpl w:val="C686A7A6"/>
    <w:lvl w:ilvl="0" w:tplc="B4FA63D4">
      <w:numFmt w:val="bullet"/>
      <w:lvlText w:val="-"/>
      <w:lvlJc w:val="left"/>
      <w:pPr>
        <w:ind w:left="9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29957BC7"/>
    <w:multiLevelType w:val="hybridMultilevel"/>
    <w:tmpl w:val="0BA62E32"/>
    <w:lvl w:ilvl="0" w:tplc="278A5E5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153902"/>
    <w:multiLevelType w:val="hybridMultilevel"/>
    <w:tmpl w:val="8132E7C4"/>
    <w:lvl w:ilvl="0" w:tplc="8190F892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335D4422"/>
    <w:multiLevelType w:val="hybridMultilevel"/>
    <w:tmpl w:val="B9883762"/>
    <w:lvl w:ilvl="0" w:tplc="C576D0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A55EED"/>
    <w:multiLevelType w:val="hybridMultilevel"/>
    <w:tmpl w:val="774A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9182B"/>
    <w:multiLevelType w:val="hybridMultilevel"/>
    <w:tmpl w:val="E27AF2B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3">
    <w:nsid w:val="43CC20FA"/>
    <w:multiLevelType w:val="hybridMultilevel"/>
    <w:tmpl w:val="440621C6"/>
    <w:lvl w:ilvl="0" w:tplc="9C5E55C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E42597"/>
    <w:multiLevelType w:val="hybridMultilevel"/>
    <w:tmpl w:val="5FE443DC"/>
    <w:lvl w:ilvl="0" w:tplc="6592F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D12131"/>
    <w:multiLevelType w:val="hybridMultilevel"/>
    <w:tmpl w:val="69BE3206"/>
    <w:lvl w:ilvl="0" w:tplc="5E2E65C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6D0E69"/>
    <w:multiLevelType w:val="hybridMultilevel"/>
    <w:tmpl w:val="67C68CBE"/>
    <w:lvl w:ilvl="0" w:tplc="A1B06E86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AA323A3"/>
    <w:multiLevelType w:val="hybridMultilevel"/>
    <w:tmpl w:val="A2147876"/>
    <w:lvl w:ilvl="0" w:tplc="B4FA63D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61F23DAC"/>
    <w:multiLevelType w:val="hybridMultilevel"/>
    <w:tmpl w:val="58CE2C3A"/>
    <w:lvl w:ilvl="0" w:tplc="544A13F8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63696E6E"/>
    <w:multiLevelType w:val="hybridMultilevel"/>
    <w:tmpl w:val="2D58F9E0"/>
    <w:lvl w:ilvl="0" w:tplc="1CCC2F4E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E5D376B"/>
    <w:multiLevelType w:val="hybridMultilevel"/>
    <w:tmpl w:val="1040DD44"/>
    <w:lvl w:ilvl="0" w:tplc="B4FA63D4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74E30553"/>
    <w:multiLevelType w:val="hybridMultilevel"/>
    <w:tmpl w:val="0052C51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>
    <w:nsid w:val="78C32423"/>
    <w:multiLevelType w:val="hybridMultilevel"/>
    <w:tmpl w:val="0C3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D7A26"/>
    <w:multiLevelType w:val="hybridMultilevel"/>
    <w:tmpl w:val="AE8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3"/>
  </w:num>
  <w:num w:numId="5">
    <w:abstractNumId w:val="1"/>
  </w:num>
  <w:num w:numId="6">
    <w:abstractNumId w:val="22"/>
  </w:num>
  <w:num w:numId="7">
    <w:abstractNumId w:val="14"/>
  </w:num>
  <w:num w:numId="8">
    <w:abstractNumId w:val="10"/>
  </w:num>
  <w:num w:numId="9">
    <w:abstractNumId w:val="15"/>
  </w:num>
  <w:num w:numId="10">
    <w:abstractNumId w:val="6"/>
  </w:num>
  <w:num w:numId="11">
    <w:abstractNumId w:val="21"/>
  </w:num>
  <w:num w:numId="12">
    <w:abstractNumId w:val="18"/>
  </w:num>
  <w:num w:numId="13">
    <w:abstractNumId w:val="12"/>
  </w:num>
  <w:num w:numId="14">
    <w:abstractNumId w:val="5"/>
  </w:num>
  <w:num w:numId="15">
    <w:abstractNumId w:val="7"/>
  </w:num>
  <w:num w:numId="16">
    <w:abstractNumId w:val="20"/>
  </w:num>
  <w:num w:numId="17">
    <w:abstractNumId w:val="17"/>
  </w:num>
  <w:num w:numId="18">
    <w:abstractNumId w:val="2"/>
  </w:num>
  <w:num w:numId="19">
    <w:abstractNumId w:val="19"/>
  </w:num>
  <w:num w:numId="20">
    <w:abstractNumId w:val="16"/>
  </w:num>
  <w:num w:numId="21">
    <w:abstractNumId w:val="8"/>
  </w:num>
  <w:num w:numId="22">
    <w:abstractNumId w:val="13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20F"/>
    <w:rsid w:val="000013CE"/>
    <w:rsid w:val="00002F56"/>
    <w:rsid w:val="000037E6"/>
    <w:rsid w:val="00003851"/>
    <w:rsid w:val="0000471B"/>
    <w:rsid w:val="00004B3B"/>
    <w:rsid w:val="00005AFC"/>
    <w:rsid w:val="0000748D"/>
    <w:rsid w:val="000076BF"/>
    <w:rsid w:val="0000779B"/>
    <w:rsid w:val="00010C5B"/>
    <w:rsid w:val="00011FCE"/>
    <w:rsid w:val="000120C8"/>
    <w:rsid w:val="00012AFC"/>
    <w:rsid w:val="00012D13"/>
    <w:rsid w:val="00015B28"/>
    <w:rsid w:val="000210D3"/>
    <w:rsid w:val="00024945"/>
    <w:rsid w:val="0002750E"/>
    <w:rsid w:val="00032EE9"/>
    <w:rsid w:val="000359F2"/>
    <w:rsid w:val="00036048"/>
    <w:rsid w:val="0004015C"/>
    <w:rsid w:val="00046A9A"/>
    <w:rsid w:val="00046CE2"/>
    <w:rsid w:val="000508B2"/>
    <w:rsid w:val="0005433B"/>
    <w:rsid w:val="000554CC"/>
    <w:rsid w:val="00056B53"/>
    <w:rsid w:val="000572CA"/>
    <w:rsid w:val="000631E1"/>
    <w:rsid w:val="00067D68"/>
    <w:rsid w:val="0007174F"/>
    <w:rsid w:val="0007197C"/>
    <w:rsid w:val="000739D6"/>
    <w:rsid w:val="00073DBF"/>
    <w:rsid w:val="0007464B"/>
    <w:rsid w:val="000746BE"/>
    <w:rsid w:val="00077244"/>
    <w:rsid w:val="000778D1"/>
    <w:rsid w:val="00080E78"/>
    <w:rsid w:val="000855CD"/>
    <w:rsid w:val="00085FCC"/>
    <w:rsid w:val="00086B4C"/>
    <w:rsid w:val="000873F0"/>
    <w:rsid w:val="00090B6E"/>
    <w:rsid w:val="0009536E"/>
    <w:rsid w:val="0009686E"/>
    <w:rsid w:val="00096C23"/>
    <w:rsid w:val="000A06EE"/>
    <w:rsid w:val="000A2102"/>
    <w:rsid w:val="000A29D6"/>
    <w:rsid w:val="000A2A44"/>
    <w:rsid w:val="000A46FB"/>
    <w:rsid w:val="000A497B"/>
    <w:rsid w:val="000B35C7"/>
    <w:rsid w:val="000B520B"/>
    <w:rsid w:val="000B5448"/>
    <w:rsid w:val="000B75AD"/>
    <w:rsid w:val="000C0FEF"/>
    <w:rsid w:val="000C1F32"/>
    <w:rsid w:val="000C5384"/>
    <w:rsid w:val="000C67D1"/>
    <w:rsid w:val="000C70B6"/>
    <w:rsid w:val="000D6B0D"/>
    <w:rsid w:val="000D761B"/>
    <w:rsid w:val="000E1515"/>
    <w:rsid w:val="000E6816"/>
    <w:rsid w:val="000E6BB2"/>
    <w:rsid w:val="000E7E27"/>
    <w:rsid w:val="000F03C1"/>
    <w:rsid w:val="000F2E50"/>
    <w:rsid w:val="000F4B8D"/>
    <w:rsid w:val="000F4C79"/>
    <w:rsid w:val="000F5575"/>
    <w:rsid w:val="00104735"/>
    <w:rsid w:val="001055B6"/>
    <w:rsid w:val="0010747C"/>
    <w:rsid w:val="00110B7B"/>
    <w:rsid w:val="00111A9B"/>
    <w:rsid w:val="00113523"/>
    <w:rsid w:val="00115801"/>
    <w:rsid w:val="0011717F"/>
    <w:rsid w:val="0012015D"/>
    <w:rsid w:val="0012022F"/>
    <w:rsid w:val="00121650"/>
    <w:rsid w:val="0012663F"/>
    <w:rsid w:val="00127155"/>
    <w:rsid w:val="00130C81"/>
    <w:rsid w:val="00130CEC"/>
    <w:rsid w:val="001353A0"/>
    <w:rsid w:val="00135712"/>
    <w:rsid w:val="0013654A"/>
    <w:rsid w:val="0014092F"/>
    <w:rsid w:val="00140C8A"/>
    <w:rsid w:val="00144EAA"/>
    <w:rsid w:val="00146C9C"/>
    <w:rsid w:val="0015058E"/>
    <w:rsid w:val="001512B7"/>
    <w:rsid w:val="00153E7D"/>
    <w:rsid w:val="00154710"/>
    <w:rsid w:val="0015474E"/>
    <w:rsid w:val="001639D5"/>
    <w:rsid w:val="0016560F"/>
    <w:rsid w:val="0016735C"/>
    <w:rsid w:val="00167885"/>
    <w:rsid w:val="00170B0D"/>
    <w:rsid w:val="00171A69"/>
    <w:rsid w:val="00171C89"/>
    <w:rsid w:val="00171D6E"/>
    <w:rsid w:val="00172CCF"/>
    <w:rsid w:val="00172F07"/>
    <w:rsid w:val="00175516"/>
    <w:rsid w:val="0017789F"/>
    <w:rsid w:val="00177C50"/>
    <w:rsid w:val="001813B6"/>
    <w:rsid w:val="00181765"/>
    <w:rsid w:val="00183587"/>
    <w:rsid w:val="00184F2F"/>
    <w:rsid w:val="00186A65"/>
    <w:rsid w:val="00186B87"/>
    <w:rsid w:val="00187298"/>
    <w:rsid w:val="0019332E"/>
    <w:rsid w:val="0019440B"/>
    <w:rsid w:val="00197CC3"/>
    <w:rsid w:val="001A4B7B"/>
    <w:rsid w:val="001A5B8B"/>
    <w:rsid w:val="001A5CDF"/>
    <w:rsid w:val="001A7289"/>
    <w:rsid w:val="001B0BEC"/>
    <w:rsid w:val="001B29F2"/>
    <w:rsid w:val="001C089D"/>
    <w:rsid w:val="001C25FE"/>
    <w:rsid w:val="001C395D"/>
    <w:rsid w:val="001C5822"/>
    <w:rsid w:val="001C7149"/>
    <w:rsid w:val="001C7731"/>
    <w:rsid w:val="001C7ECE"/>
    <w:rsid w:val="001D347D"/>
    <w:rsid w:val="001D3E30"/>
    <w:rsid w:val="001D4D4A"/>
    <w:rsid w:val="001D4F0D"/>
    <w:rsid w:val="001E19F8"/>
    <w:rsid w:val="001E22D3"/>
    <w:rsid w:val="001E2729"/>
    <w:rsid w:val="001E2E6D"/>
    <w:rsid w:val="001E3F38"/>
    <w:rsid w:val="001E47E1"/>
    <w:rsid w:val="001E62A0"/>
    <w:rsid w:val="001F24A9"/>
    <w:rsid w:val="001F2AC4"/>
    <w:rsid w:val="001F44DA"/>
    <w:rsid w:val="001F5973"/>
    <w:rsid w:val="001F5A5B"/>
    <w:rsid w:val="001F5CCD"/>
    <w:rsid w:val="001F6BB0"/>
    <w:rsid w:val="00202324"/>
    <w:rsid w:val="0020391B"/>
    <w:rsid w:val="00205AD5"/>
    <w:rsid w:val="00206D72"/>
    <w:rsid w:val="002071AB"/>
    <w:rsid w:val="0021020E"/>
    <w:rsid w:val="00210402"/>
    <w:rsid w:val="002119D9"/>
    <w:rsid w:val="002300BF"/>
    <w:rsid w:val="002335EC"/>
    <w:rsid w:val="0023443A"/>
    <w:rsid w:val="002351E1"/>
    <w:rsid w:val="00235D7F"/>
    <w:rsid w:val="0023685D"/>
    <w:rsid w:val="00237D96"/>
    <w:rsid w:val="002406C4"/>
    <w:rsid w:val="00241CDB"/>
    <w:rsid w:val="00242C3C"/>
    <w:rsid w:val="00247CF6"/>
    <w:rsid w:val="00253425"/>
    <w:rsid w:val="00257691"/>
    <w:rsid w:val="00261950"/>
    <w:rsid w:val="00262099"/>
    <w:rsid w:val="00262B4F"/>
    <w:rsid w:val="0026513D"/>
    <w:rsid w:val="002716C5"/>
    <w:rsid w:val="00276455"/>
    <w:rsid w:val="002766E1"/>
    <w:rsid w:val="00277A3D"/>
    <w:rsid w:val="00280552"/>
    <w:rsid w:val="002840AF"/>
    <w:rsid w:val="0028532B"/>
    <w:rsid w:val="00293C88"/>
    <w:rsid w:val="00294587"/>
    <w:rsid w:val="0029509C"/>
    <w:rsid w:val="0029575E"/>
    <w:rsid w:val="002970BC"/>
    <w:rsid w:val="002A0B71"/>
    <w:rsid w:val="002A3A11"/>
    <w:rsid w:val="002A5CED"/>
    <w:rsid w:val="002A722C"/>
    <w:rsid w:val="002A7B90"/>
    <w:rsid w:val="002B099E"/>
    <w:rsid w:val="002B31AD"/>
    <w:rsid w:val="002B48CF"/>
    <w:rsid w:val="002C04BB"/>
    <w:rsid w:val="002C145F"/>
    <w:rsid w:val="002C1869"/>
    <w:rsid w:val="002C1F83"/>
    <w:rsid w:val="002C34DA"/>
    <w:rsid w:val="002C478F"/>
    <w:rsid w:val="002C5112"/>
    <w:rsid w:val="002C5484"/>
    <w:rsid w:val="002C59C5"/>
    <w:rsid w:val="002C67F9"/>
    <w:rsid w:val="002D1E0C"/>
    <w:rsid w:val="002D2E35"/>
    <w:rsid w:val="002D5E04"/>
    <w:rsid w:val="002D7290"/>
    <w:rsid w:val="002E0A91"/>
    <w:rsid w:val="002E1158"/>
    <w:rsid w:val="002E31E9"/>
    <w:rsid w:val="002E6FAD"/>
    <w:rsid w:val="002E79EE"/>
    <w:rsid w:val="002F1C2E"/>
    <w:rsid w:val="002F2023"/>
    <w:rsid w:val="002F743E"/>
    <w:rsid w:val="003033CF"/>
    <w:rsid w:val="0031063F"/>
    <w:rsid w:val="00311150"/>
    <w:rsid w:val="00315404"/>
    <w:rsid w:val="00316EB6"/>
    <w:rsid w:val="003177B3"/>
    <w:rsid w:val="00320595"/>
    <w:rsid w:val="003241A8"/>
    <w:rsid w:val="00326C78"/>
    <w:rsid w:val="0033028D"/>
    <w:rsid w:val="003308C6"/>
    <w:rsid w:val="00330AAF"/>
    <w:rsid w:val="00330CFA"/>
    <w:rsid w:val="00331C6E"/>
    <w:rsid w:val="00333A59"/>
    <w:rsid w:val="00340C98"/>
    <w:rsid w:val="00340DEE"/>
    <w:rsid w:val="0034193F"/>
    <w:rsid w:val="00342F58"/>
    <w:rsid w:val="003465FC"/>
    <w:rsid w:val="003475F6"/>
    <w:rsid w:val="00347C54"/>
    <w:rsid w:val="00350613"/>
    <w:rsid w:val="00353356"/>
    <w:rsid w:val="00354B4B"/>
    <w:rsid w:val="00355988"/>
    <w:rsid w:val="003565FF"/>
    <w:rsid w:val="0035661A"/>
    <w:rsid w:val="00360687"/>
    <w:rsid w:val="003679DC"/>
    <w:rsid w:val="003724F2"/>
    <w:rsid w:val="0037475A"/>
    <w:rsid w:val="003758D0"/>
    <w:rsid w:val="00377061"/>
    <w:rsid w:val="003812EB"/>
    <w:rsid w:val="00381703"/>
    <w:rsid w:val="00386330"/>
    <w:rsid w:val="00390695"/>
    <w:rsid w:val="003907DB"/>
    <w:rsid w:val="00393BB1"/>
    <w:rsid w:val="00394980"/>
    <w:rsid w:val="003950C0"/>
    <w:rsid w:val="003A0FDC"/>
    <w:rsid w:val="003A4543"/>
    <w:rsid w:val="003B034C"/>
    <w:rsid w:val="003B0481"/>
    <w:rsid w:val="003B150A"/>
    <w:rsid w:val="003B1A8D"/>
    <w:rsid w:val="003B1F36"/>
    <w:rsid w:val="003B3991"/>
    <w:rsid w:val="003B576B"/>
    <w:rsid w:val="003B6744"/>
    <w:rsid w:val="003B7BAE"/>
    <w:rsid w:val="003C295B"/>
    <w:rsid w:val="003D0F6C"/>
    <w:rsid w:val="003D16E5"/>
    <w:rsid w:val="003D5BD7"/>
    <w:rsid w:val="003D7D56"/>
    <w:rsid w:val="003E01BE"/>
    <w:rsid w:val="003E2160"/>
    <w:rsid w:val="003E3786"/>
    <w:rsid w:val="003F17AF"/>
    <w:rsid w:val="0040220F"/>
    <w:rsid w:val="0040416F"/>
    <w:rsid w:val="00407174"/>
    <w:rsid w:val="00410113"/>
    <w:rsid w:val="00415169"/>
    <w:rsid w:val="004165C4"/>
    <w:rsid w:val="00416B65"/>
    <w:rsid w:val="00417F83"/>
    <w:rsid w:val="00420ACF"/>
    <w:rsid w:val="00423B8D"/>
    <w:rsid w:val="00425A2F"/>
    <w:rsid w:val="0042649C"/>
    <w:rsid w:val="00427125"/>
    <w:rsid w:val="00427252"/>
    <w:rsid w:val="004278F1"/>
    <w:rsid w:val="00430509"/>
    <w:rsid w:val="00431FB0"/>
    <w:rsid w:val="00433A86"/>
    <w:rsid w:val="004346BF"/>
    <w:rsid w:val="0043485B"/>
    <w:rsid w:val="0043504A"/>
    <w:rsid w:val="00435D1E"/>
    <w:rsid w:val="00436FB2"/>
    <w:rsid w:val="0043795E"/>
    <w:rsid w:val="00442AA8"/>
    <w:rsid w:val="00444B92"/>
    <w:rsid w:val="00445A4E"/>
    <w:rsid w:val="00445F57"/>
    <w:rsid w:val="00451A26"/>
    <w:rsid w:val="004601FC"/>
    <w:rsid w:val="00460230"/>
    <w:rsid w:val="00463B49"/>
    <w:rsid w:val="00464408"/>
    <w:rsid w:val="00464B69"/>
    <w:rsid w:val="004719E2"/>
    <w:rsid w:val="00471C60"/>
    <w:rsid w:val="004742C2"/>
    <w:rsid w:val="00476C53"/>
    <w:rsid w:val="00476C96"/>
    <w:rsid w:val="00480227"/>
    <w:rsid w:val="00480B9C"/>
    <w:rsid w:val="00481735"/>
    <w:rsid w:val="00481853"/>
    <w:rsid w:val="00481C79"/>
    <w:rsid w:val="00482DB0"/>
    <w:rsid w:val="00483743"/>
    <w:rsid w:val="00483C38"/>
    <w:rsid w:val="00483F00"/>
    <w:rsid w:val="004861CB"/>
    <w:rsid w:val="0048795E"/>
    <w:rsid w:val="004A0A23"/>
    <w:rsid w:val="004A2C53"/>
    <w:rsid w:val="004A4C91"/>
    <w:rsid w:val="004A4DA6"/>
    <w:rsid w:val="004A6F12"/>
    <w:rsid w:val="004A7171"/>
    <w:rsid w:val="004B14C7"/>
    <w:rsid w:val="004B1624"/>
    <w:rsid w:val="004B2C3F"/>
    <w:rsid w:val="004B3625"/>
    <w:rsid w:val="004B64F8"/>
    <w:rsid w:val="004B6607"/>
    <w:rsid w:val="004B674B"/>
    <w:rsid w:val="004B7105"/>
    <w:rsid w:val="004B7E0B"/>
    <w:rsid w:val="004C34E1"/>
    <w:rsid w:val="004C5149"/>
    <w:rsid w:val="004C66C7"/>
    <w:rsid w:val="004D006B"/>
    <w:rsid w:val="004D2083"/>
    <w:rsid w:val="004D4253"/>
    <w:rsid w:val="004D7599"/>
    <w:rsid w:val="004E11E3"/>
    <w:rsid w:val="004E1AE4"/>
    <w:rsid w:val="004E25BD"/>
    <w:rsid w:val="004E2DB5"/>
    <w:rsid w:val="004E3C64"/>
    <w:rsid w:val="004E5F80"/>
    <w:rsid w:val="004F477F"/>
    <w:rsid w:val="004F49BB"/>
    <w:rsid w:val="004F4B51"/>
    <w:rsid w:val="004F4E85"/>
    <w:rsid w:val="00501C47"/>
    <w:rsid w:val="0050350D"/>
    <w:rsid w:val="005036AD"/>
    <w:rsid w:val="00503C24"/>
    <w:rsid w:val="00507981"/>
    <w:rsid w:val="00512E78"/>
    <w:rsid w:val="00513B6A"/>
    <w:rsid w:val="0051432C"/>
    <w:rsid w:val="005223A9"/>
    <w:rsid w:val="00523215"/>
    <w:rsid w:val="00523D19"/>
    <w:rsid w:val="00525240"/>
    <w:rsid w:val="00530F99"/>
    <w:rsid w:val="00533198"/>
    <w:rsid w:val="005360C1"/>
    <w:rsid w:val="00536525"/>
    <w:rsid w:val="005366D9"/>
    <w:rsid w:val="0054275F"/>
    <w:rsid w:val="00543D7F"/>
    <w:rsid w:val="00545987"/>
    <w:rsid w:val="00546E18"/>
    <w:rsid w:val="00554AC8"/>
    <w:rsid w:val="00555529"/>
    <w:rsid w:val="00564741"/>
    <w:rsid w:val="00565099"/>
    <w:rsid w:val="005651CB"/>
    <w:rsid w:val="0056726D"/>
    <w:rsid w:val="0057094E"/>
    <w:rsid w:val="00571462"/>
    <w:rsid w:val="00571701"/>
    <w:rsid w:val="00571E46"/>
    <w:rsid w:val="00572FE9"/>
    <w:rsid w:val="00573D9F"/>
    <w:rsid w:val="00584D48"/>
    <w:rsid w:val="00585C94"/>
    <w:rsid w:val="005921B8"/>
    <w:rsid w:val="005958E0"/>
    <w:rsid w:val="00596725"/>
    <w:rsid w:val="005A3194"/>
    <w:rsid w:val="005A45A0"/>
    <w:rsid w:val="005A62EA"/>
    <w:rsid w:val="005B0E5E"/>
    <w:rsid w:val="005B2032"/>
    <w:rsid w:val="005B27E0"/>
    <w:rsid w:val="005B5C81"/>
    <w:rsid w:val="005B5F5E"/>
    <w:rsid w:val="005B7857"/>
    <w:rsid w:val="005C3735"/>
    <w:rsid w:val="005C6EE7"/>
    <w:rsid w:val="005D150A"/>
    <w:rsid w:val="005D64A3"/>
    <w:rsid w:val="005E0E37"/>
    <w:rsid w:val="005E1992"/>
    <w:rsid w:val="005E2EF6"/>
    <w:rsid w:val="005E4EA3"/>
    <w:rsid w:val="005E67AB"/>
    <w:rsid w:val="005E6EF0"/>
    <w:rsid w:val="005F1712"/>
    <w:rsid w:val="005F1C16"/>
    <w:rsid w:val="005F29C3"/>
    <w:rsid w:val="005F2C9C"/>
    <w:rsid w:val="005F419E"/>
    <w:rsid w:val="005F4347"/>
    <w:rsid w:val="005F554D"/>
    <w:rsid w:val="006022E0"/>
    <w:rsid w:val="00605981"/>
    <w:rsid w:val="00606487"/>
    <w:rsid w:val="00610352"/>
    <w:rsid w:val="006105F4"/>
    <w:rsid w:val="00610D89"/>
    <w:rsid w:val="006124FA"/>
    <w:rsid w:val="00614BDF"/>
    <w:rsid w:val="00616951"/>
    <w:rsid w:val="00616F3B"/>
    <w:rsid w:val="00617BC8"/>
    <w:rsid w:val="00620F4D"/>
    <w:rsid w:val="00622E07"/>
    <w:rsid w:val="0062518D"/>
    <w:rsid w:val="006262E2"/>
    <w:rsid w:val="0063021A"/>
    <w:rsid w:val="0063325C"/>
    <w:rsid w:val="00634A4B"/>
    <w:rsid w:val="00635284"/>
    <w:rsid w:val="00635F6A"/>
    <w:rsid w:val="006361BE"/>
    <w:rsid w:val="00637619"/>
    <w:rsid w:val="00641893"/>
    <w:rsid w:val="006425FC"/>
    <w:rsid w:val="00646F58"/>
    <w:rsid w:val="00647389"/>
    <w:rsid w:val="006479DF"/>
    <w:rsid w:val="0065006D"/>
    <w:rsid w:val="00655A33"/>
    <w:rsid w:val="00655A9D"/>
    <w:rsid w:val="00655C07"/>
    <w:rsid w:val="00657582"/>
    <w:rsid w:val="00657A05"/>
    <w:rsid w:val="00660033"/>
    <w:rsid w:val="0066262A"/>
    <w:rsid w:val="00662CA3"/>
    <w:rsid w:val="0066427C"/>
    <w:rsid w:val="00665E0D"/>
    <w:rsid w:val="006671BE"/>
    <w:rsid w:val="00667766"/>
    <w:rsid w:val="00670062"/>
    <w:rsid w:val="00670A21"/>
    <w:rsid w:val="0067386E"/>
    <w:rsid w:val="006751EA"/>
    <w:rsid w:val="00675B66"/>
    <w:rsid w:val="006765A1"/>
    <w:rsid w:val="0068140C"/>
    <w:rsid w:val="00681A44"/>
    <w:rsid w:val="006820D6"/>
    <w:rsid w:val="006830FE"/>
    <w:rsid w:val="006841B2"/>
    <w:rsid w:val="00685D68"/>
    <w:rsid w:val="006907FA"/>
    <w:rsid w:val="0069454D"/>
    <w:rsid w:val="006958FB"/>
    <w:rsid w:val="00695F54"/>
    <w:rsid w:val="006A199E"/>
    <w:rsid w:val="006A46CD"/>
    <w:rsid w:val="006A7243"/>
    <w:rsid w:val="006B0E3D"/>
    <w:rsid w:val="006B44F8"/>
    <w:rsid w:val="006B48F0"/>
    <w:rsid w:val="006B579F"/>
    <w:rsid w:val="006B6D3D"/>
    <w:rsid w:val="006C1FDA"/>
    <w:rsid w:val="006C3BFE"/>
    <w:rsid w:val="006C407D"/>
    <w:rsid w:val="006C4F40"/>
    <w:rsid w:val="006C51E9"/>
    <w:rsid w:val="006D1366"/>
    <w:rsid w:val="006D1F5B"/>
    <w:rsid w:val="006D2330"/>
    <w:rsid w:val="006D32FE"/>
    <w:rsid w:val="006D4EC4"/>
    <w:rsid w:val="006D5AD8"/>
    <w:rsid w:val="006E119F"/>
    <w:rsid w:val="006E2938"/>
    <w:rsid w:val="006E4184"/>
    <w:rsid w:val="006E5118"/>
    <w:rsid w:val="006F4DE5"/>
    <w:rsid w:val="006F7508"/>
    <w:rsid w:val="006F7CEF"/>
    <w:rsid w:val="00700906"/>
    <w:rsid w:val="00702747"/>
    <w:rsid w:val="0070658D"/>
    <w:rsid w:val="0070744E"/>
    <w:rsid w:val="00720488"/>
    <w:rsid w:val="00720A15"/>
    <w:rsid w:val="00721657"/>
    <w:rsid w:val="00721A4B"/>
    <w:rsid w:val="00722777"/>
    <w:rsid w:val="00723253"/>
    <w:rsid w:val="00723419"/>
    <w:rsid w:val="00723A35"/>
    <w:rsid w:val="007323D3"/>
    <w:rsid w:val="00733AB9"/>
    <w:rsid w:val="00735304"/>
    <w:rsid w:val="00736B8B"/>
    <w:rsid w:val="0074092D"/>
    <w:rsid w:val="00740BD8"/>
    <w:rsid w:val="00740E66"/>
    <w:rsid w:val="00741126"/>
    <w:rsid w:val="00741588"/>
    <w:rsid w:val="0074275D"/>
    <w:rsid w:val="00747452"/>
    <w:rsid w:val="007524CD"/>
    <w:rsid w:val="00753263"/>
    <w:rsid w:val="0075368D"/>
    <w:rsid w:val="007537EA"/>
    <w:rsid w:val="00756C8C"/>
    <w:rsid w:val="0076089A"/>
    <w:rsid w:val="00760922"/>
    <w:rsid w:val="00760B3E"/>
    <w:rsid w:val="00762200"/>
    <w:rsid w:val="00762FBE"/>
    <w:rsid w:val="00765FE0"/>
    <w:rsid w:val="0076780C"/>
    <w:rsid w:val="00767D1F"/>
    <w:rsid w:val="007705B6"/>
    <w:rsid w:val="00771913"/>
    <w:rsid w:val="00771982"/>
    <w:rsid w:val="0077252C"/>
    <w:rsid w:val="00772F40"/>
    <w:rsid w:val="00774DF8"/>
    <w:rsid w:val="00776FDB"/>
    <w:rsid w:val="00780C65"/>
    <w:rsid w:val="00781508"/>
    <w:rsid w:val="00782140"/>
    <w:rsid w:val="00783FE3"/>
    <w:rsid w:val="007844EB"/>
    <w:rsid w:val="00786C02"/>
    <w:rsid w:val="00791ADE"/>
    <w:rsid w:val="007924F8"/>
    <w:rsid w:val="007A5980"/>
    <w:rsid w:val="007B1A76"/>
    <w:rsid w:val="007B31FE"/>
    <w:rsid w:val="007B4AA2"/>
    <w:rsid w:val="007B5267"/>
    <w:rsid w:val="007B6337"/>
    <w:rsid w:val="007B796E"/>
    <w:rsid w:val="007C0D5B"/>
    <w:rsid w:val="007C19D2"/>
    <w:rsid w:val="007C1DC2"/>
    <w:rsid w:val="007C2D38"/>
    <w:rsid w:val="007C33AA"/>
    <w:rsid w:val="007C64D7"/>
    <w:rsid w:val="007C7D0D"/>
    <w:rsid w:val="007D1991"/>
    <w:rsid w:val="007D2828"/>
    <w:rsid w:val="007D4435"/>
    <w:rsid w:val="007D49B4"/>
    <w:rsid w:val="007D729E"/>
    <w:rsid w:val="007E0953"/>
    <w:rsid w:val="007E0B69"/>
    <w:rsid w:val="007E2FDB"/>
    <w:rsid w:val="007E452F"/>
    <w:rsid w:val="007E4C95"/>
    <w:rsid w:val="007E5F51"/>
    <w:rsid w:val="007F1275"/>
    <w:rsid w:val="007F152D"/>
    <w:rsid w:val="007F22AE"/>
    <w:rsid w:val="007F55F2"/>
    <w:rsid w:val="007F7752"/>
    <w:rsid w:val="00801874"/>
    <w:rsid w:val="008031FA"/>
    <w:rsid w:val="00804EE0"/>
    <w:rsid w:val="00805B31"/>
    <w:rsid w:val="00812875"/>
    <w:rsid w:val="008129FB"/>
    <w:rsid w:val="00814656"/>
    <w:rsid w:val="00820A13"/>
    <w:rsid w:val="00820A65"/>
    <w:rsid w:val="00826143"/>
    <w:rsid w:val="0083097B"/>
    <w:rsid w:val="00831A78"/>
    <w:rsid w:val="0084056F"/>
    <w:rsid w:val="00842561"/>
    <w:rsid w:val="0084280A"/>
    <w:rsid w:val="0084369C"/>
    <w:rsid w:val="00843991"/>
    <w:rsid w:val="008440DF"/>
    <w:rsid w:val="00844D4A"/>
    <w:rsid w:val="00846469"/>
    <w:rsid w:val="00851AD1"/>
    <w:rsid w:val="00853ADB"/>
    <w:rsid w:val="00857357"/>
    <w:rsid w:val="00862190"/>
    <w:rsid w:val="00864201"/>
    <w:rsid w:val="00867A3A"/>
    <w:rsid w:val="00872F52"/>
    <w:rsid w:val="0087383B"/>
    <w:rsid w:val="00873CE8"/>
    <w:rsid w:val="0087450B"/>
    <w:rsid w:val="008746D7"/>
    <w:rsid w:val="00877DC4"/>
    <w:rsid w:val="00881029"/>
    <w:rsid w:val="008821CE"/>
    <w:rsid w:val="0088269A"/>
    <w:rsid w:val="008835C7"/>
    <w:rsid w:val="00884B78"/>
    <w:rsid w:val="0088672D"/>
    <w:rsid w:val="00887665"/>
    <w:rsid w:val="0089229D"/>
    <w:rsid w:val="0089368A"/>
    <w:rsid w:val="008A0065"/>
    <w:rsid w:val="008A41F3"/>
    <w:rsid w:val="008A6804"/>
    <w:rsid w:val="008A6B8D"/>
    <w:rsid w:val="008B1853"/>
    <w:rsid w:val="008B6146"/>
    <w:rsid w:val="008C3D20"/>
    <w:rsid w:val="008C5762"/>
    <w:rsid w:val="008C618A"/>
    <w:rsid w:val="008C7DF7"/>
    <w:rsid w:val="008D1A67"/>
    <w:rsid w:val="008D2184"/>
    <w:rsid w:val="008D5480"/>
    <w:rsid w:val="008D5C60"/>
    <w:rsid w:val="008D6D43"/>
    <w:rsid w:val="008D7A46"/>
    <w:rsid w:val="008E008A"/>
    <w:rsid w:val="008E08F8"/>
    <w:rsid w:val="008E0FE5"/>
    <w:rsid w:val="008E2713"/>
    <w:rsid w:val="008E6956"/>
    <w:rsid w:val="008E7CE8"/>
    <w:rsid w:val="008E7D5C"/>
    <w:rsid w:val="008F087B"/>
    <w:rsid w:val="008F53C3"/>
    <w:rsid w:val="0090093F"/>
    <w:rsid w:val="0090530C"/>
    <w:rsid w:val="00912C38"/>
    <w:rsid w:val="009133D1"/>
    <w:rsid w:val="00916BC9"/>
    <w:rsid w:val="0091773D"/>
    <w:rsid w:val="009201A0"/>
    <w:rsid w:val="0092047C"/>
    <w:rsid w:val="00921A81"/>
    <w:rsid w:val="00923679"/>
    <w:rsid w:val="00925DEE"/>
    <w:rsid w:val="009269A0"/>
    <w:rsid w:val="00932A11"/>
    <w:rsid w:val="009338B8"/>
    <w:rsid w:val="009340EC"/>
    <w:rsid w:val="00934520"/>
    <w:rsid w:val="00934C9E"/>
    <w:rsid w:val="00935CBB"/>
    <w:rsid w:val="009374BF"/>
    <w:rsid w:val="009414CD"/>
    <w:rsid w:val="009431D3"/>
    <w:rsid w:val="0094329F"/>
    <w:rsid w:val="00943BC2"/>
    <w:rsid w:val="009450BB"/>
    <w:rsid w:val="009465E4"/>
    <w:rsid w:val="009476F0"/>
    <w:rsid w:val="00947805"/>
    <w:rsid w:val="00947E99"/>
    <w:rsid w:val="00951CFA"/>
    <w:rsid w:val="00951DF4"/>
    <w:rsid w:val="00954AEE"/>
    <w:rsid w:val="009564C8"/>
    <w:rsid w:val="00956FEC"/>
    <w:rsid w:val="00960680"/>
    <w:rsid w:val="00964D2A"/>
    <w:rsid w:val="009658D1"/>
    <w:rsid w:val="009660CF"/>
    <w:rsid w:val="00967F46"/>
    <w:rsid w:val="009717C0"/>
    <w:rsid w:val="00972C5C"/>
    <w:rsid w:val="0097369D"/>
    <w:rsid w:val="009739CD"/>
    <w:rsid w:val="0097764E"/>
    <w:rsid w:val="00977FE4"/>
    <w:rsid w:val="0098582A"/>
    <w:rsid w:val="00986036"/>
    <w:rsid w:val="00987B4A"/>
    <w:rsid w:val="00990DE8"/>
    <w:rsid w:val="009913C8"/>
    <w:rsid w:val="009914F2"/>
    <w:rsid w:val="00993F76"/>
    <w:rsid w:val="00996D8F"/>
    <w:rsid w:val="00996F6D"/>
    <w:rsid w:val="009A0F83"/>
    <w:rsid w:val="009A3EAA"/>
    <w:rsid w:val="009A48BC"/>
    <w:rsid w:val="009A5F1F"/>
    <w:rsid w:val="009A61AD"/>
    <w:rsid w:val="009A62AD"/>
    <w:rsid w:val="009A6705"/>
    <w:rsid w:val="009A6E96"/>
    <w:rsid w:val="009B14BA"/>
    <w:rsid w:val="009B1AE6"/>
    <w:rsid w:val="009B3707"/>
    <w:rsid w:val="009B45A5"/>
    <w:rsid w:val="009B79F2"/>
    <w:rsid w:val="009C61A2"/>
    <w:rsid w:val="009D04CD"/>
    <w:rsid w:val="009D0AFE"/>
    <w:rsid w:val="009D0E4A"/>
    <w:rsid w:val="009D2139"/>
    <w:rsid w:val="009D37BC"/>
    <w:rsid w:val="009D4933"/>
    <w:rsid w:val="009D5913"/>
    <w:rsid w:val="009D6401"/>
    <w:rsid w:val="009D7639"/>
    <w:rsid w:val="009D76DF"/>
    <w:rsid w:val="009D7F27"/>
    <w:rsid w:val="009E1A0B"/>
    <w:rsid w:val="009E48F6"/>
    <w:rsid w:val="009E4FC9"/>
    <w:rsid w:val="009E60A6"/>
    <w:rsid w:val="009F57D1"/>
    <w:rsid w:val="009F6E66"/>
    <w:rsid w:val="00A00B0A"/>
    <w:rsid w:val="00A04FAA"/>
    <w:rsid w:val="00A063F3"/>
    <w:rsid w:val="00A06A3C"/>
    <w:rsid w:val="00A10231"/>
    <w:rsid w:val="00A1288E"/>
    <w:rsid w:val="00A150EC"/>
    <w:rsid w:val="00A164A5"/>
    <w:rsid w:val="00A22C79"/>
    <w:rsid w:val="00A22E1C"/>
    <w:rsid w:val="00A23883"/>
    <w:rsid w:val="00A24E88"/>
    <w:rsid w:val="00A2622F"/>
    <w:rsid w:val="00A31646"/>
    <w:rsid w:val="00A32ED4"/>
    <w:rsid w:val="00A354ED"/>
    <w:rsid w:val="00A377F5"/>
    <w:rsid w:val="00A44E24"/>
    <w:rsid w:val="00A5071A"/>
    <w:rsid w:val="00A50ABF"/>
    <w:rsid w:val="00A50FA0"/>
    <w:rsid w:val="00A539E0"/>
    <w:rsid w:val="00A53C85"/>
    <w:rsid w:val="00A5437C"/>
    <w:rsid w:val="00A55069"/>
    <w:rsid w:val="00A55A5A"/>
    <w:rsid w:val="00A5700B"/>
    <w:rsid w:val="00A57851"/>
    <w:rsid w:val="00A65134"/>
    <w:rsid w:val="00A67818"/>
    <w:rsid w:val="00A7270A"/>
    <w:rsid w:val="00A733EE"/>
    <w:rsid w:val="00A755E1"/>
    <w:rsid w:val="00A759A6"/>
    <w:rsid w:val="00A75F0C"/>
    <w:rsid w:val="00A76A24"/>
    <w:rsid w:val="00A80A65"/>
    <w:rsid w:val="00A81125"/>
    <w:rsid w:val="00A85691"/>
    <w:rsid w:val="00A86464"/>
    <w:rsid w:val="00A87F9E"/>
    <w:rsid w:val="00A91F9A"/>
    <w:rsid w:val="00A93EBF"/>
    <w:rsid w:val="00A94201"/>
    <w:rsid w:val="00AA0904"/>
    <w:rsid w:val="00AA262B"/>
    <w:rsid w:val="00AA2774"/>
    <w:rsid w:val="00AA2DCF"/>
    <w:rsid w:val="00AA3C79"/>
    <w:rsid w:val="00AA616A"/>
    <w:rsid w:val="00AA6335"/>
    <w:rsid w:val="00AA6B92"/>
    <w:rsid w:val="00AB2B4F"/>
    <w:rsid w:val="00AC5E8E"/>
    <w:rsid w:val="00AD04BC"/>
    <w:rsid w:val="00AD1E6A"/>
    <w:rsid w:val="00AD2959"/>
    <w:rsid w:val="00AD3363"/>
    <w:rsid w:val="00AD43AA"/>
    <w:rsid w:val="00AE1D0A"/>
    <w:rsid w:val="00AE6870"/>
    <w:rsid w:val="00AE6F42"/>
    <w:rsid w:val="00AF13A5"/>
    <w:rsid w:val="00AF241D"/>
    <w:rsid w:val="00AF3D9F"/>
    <w:rsid w:val="00AF5484"/>
    <w:rsid w:val="00AF6673"/>
    <w:rsid w:val="00AF6A52"/>
    <w:rsid w:val="00AF77D6"/>
    <w:rsid w:val="00AF7F9E"/>
    <w:rsid w:val="00B00039"/>
    <w:rsid w:val="00B0143E"/>
    <w:rsid w:val="00B0564E"/>
    <w:rsid w:val="00B063B3"/>
    <w:rsid w:val="00B10B0C"/>
    <w:rsid w:val="00B11D86"/>
    <w:rsid w:val="00B17FD7"/>
    <w:rsid w:val="00B21529"/>
    <w:rsid w:val="00B22C17"/>
    <w:rsid w:val="00B23B10"/>
    <w:rsid w:val="00B24306"/>
    <w:rsid w:val="00B25C90"/>
    <w:rsid w:val="00B4476A"/>
    <w:rsid w:val="00B46F35"/>
    <w:rsid w:val="00B47599"/>
    <w:rsid w:val="00B507CE"/>
    <w:rsid w:val="00B50861"/>
    <w:rsid w:val="00B50BC0"/>
    <w:rsid w:val="00B50DE5"/>
    <w:rsid w:val="00B51E83"/>
    <w:rsid w:val="00B5262E"/>
    <w:rsid w:val="00B532E9"/>
    <w:rsid w:val="00B537F5"/>
    <w:rsid w:val="00B54623"/>
    <w:rsid w:val="00B54B56"/>
    <w:rsid w:val="00B55396"/>
    <w:rsid w:val="00B609F7"/>
    <w:rsid w:val="00B62748"/>
    <w:rsid w:val="00B636BC"/>
    <w:rsid w:val="00B649C8"/>
    <w:rsid w:val="00B665C4"/>
    <w:rsid w:val="00B66AA1"/>
    <w:rsid w:val="00B67125"/>
    <w:rsid w:val="00B70630"/>
    <w:rsid w:val="00B7178F"/>
    <w:rsid w:val="00B77AF7"/>
    <w:rsid w:val="00B80080"/>
    <w:rsid w:val="00B83F94"/>
    <w:rsid w:val="00B86133"/>
    <w:rsid w:val="00B87D3C"/>
    <w:rsid w:val="00B900F2"/>
    <w:rsid w:val="00B90416"/>
    <w:rsid w:val="00B90830"/>
    <w:rsid w:val="00B9208F"/>
    <w:rsid w:val="00B957AE"/>
    <w:rsid w:val="00B97F1C"/>
    <w:rsid w:val="00BA1DBC"/>
    <w:rsid w:val="00BA1E72"/>
    <w:rsid w:val="00BA3E0C"/>
    <w:rsid w:val="00BA6C2C"/>
    <w:rsid w:val="00BB0B0E"/>
    <w:rsid w:val="00BC103F"/>
    <w:rsid w:val="00BC15E4"/>
    <w:rsid w:val="00BC1785"/>
    <w:rsid w:val="00BC1BDB"/>
    <w:rsid w:val="00BC2EBB"/>
    <w:rsid w:val="00BC473A"/>
    <w:rsid w:val="00BC52C1"/>
    <w:rsid w:val="00BC660D"/>
    <w:rsid w:val="00BD2369"/>
    <w:rsid w:val="00BD3BDA"/>
    <w:rsid w:val="00BE04F7"/>
    <w:rsid w:val="00BE45FC"/>
    <w:rsid w:val="00BE680D"/>
    <w:rsid w:val="00BF016F"/>
    <w:rsid w:val="00BF0B42"/>
    <w:rsid w:val="00BF197E"/>
    <w:rsid w:val="00BF1E9C"/>
    <w:rsid w:val="00BF2CFD"/>
    <w:rsid w:val="00BF3955"/>
    <w:rsid w:val="00BF3997"/>
    <w:rsid w:val="00BF6763"/>
    <w:rsid w:val="00BF679A"/>
    <w:rsid w:val="00C01628"/>
    <w:rsid w:val="00C0398D"/>
    <w:rsid w:val="00C049CD"/>
    <w:rsid w:val="00C05BBC"/>
    <w:rsid w:val="00C071A8"/>
    <w:rsid w:val="00C15C9B"/>
    <w:rsid w:val="00C17347"/>
    <w:rsid w:val="00C20B20"/>
    <w:rsid w:val="00C236DF"/>
    <w:rsid w:val="00C24009"/>
    <w:rsid w:val="00C246AA"/>
    <w:rsid w:val="00C272FA"/>
    <w:rsid w:val="00C27DF3"/>
    <w:rsid w:val="00C30791"/>
    <w:rsid w:val="00C333FA"/>
    <w:rsid w:val="00C34B6D"/>
    <w:rsid w:val="00C35B02"/>
    <w:rsid w:val="00C3640C"/>
    <w:rsid w:val="00C364B3"/>
    <w:rsid w:val="00C40C85"/>
    <w:rsid w:val="00C42C52"/>
    <w:rsid w:val="00C44002"/>
    <w:rsid w:val="00C44263"/>
    <w:rsid w:val="00C46B60"/>
    <w:rsid w:val="00C46E49"/>
    <w:rsid w:val="00C51D5C"/>
    <w:rsid w:val="00C54531"/>
    <w:rsid w:val="00C548EC"/>
    <w:rsid w:val="00C60928"/>
    <w:rsid w:val="00C62376"/>
    <w:rsid w:val="00C63E36"/>
    <w:rsid w:val="00C7025F"/>
    <w:rsid w:val="00C716D5"/>
    <w:rsid w:val="00C765C9"/>
    <w:rsid w:val="00C80D1A"/>
    <w:rsid w:val="00C8255C"/>
    <w:rsid w:val="00C82560"/>
    <w:rsid w:val="00C84B83"/>
    <w:rsid w:val="00C8564C"/>
    <w:rsid w:val="00C85F79"/>
    <w:rsid w:val="00C86F02"/>
    <w:rsid w:val="00C94DFF"/>
    <w:rsid w:val="00C9522D"/>
    <w:rsid w:val="00C95C06"/>
    <w:rsid w:val="00C97069"/>
    <w:rsid w:val="00CA0593"/>
    <w:rsid w:val="00CA2F9A"/>
    <w:rsid w:val="00CA4D50"/>
    <w:rsid w:val="00CB0DA1"/>
    <w:rsid w:val="00CB3640"/>
    <w:rsid w:val="00CB4F30"/>
    <w:rsid w:val="00CB513A"/>
    <w:rsid w:val="00CB7031"/>
    <w:rsid w:val="00CC058A"/>
    <w:rsid w:val="00CC0B8F"/>
    <w:rsid w:val="00CC2616"/>
    <w:rsid w:val="00CC41E1"/>
    <w:rsid w:val="00CC4257"/>
    <w:rsid w:val="00CC7368"/>
    <w:rsid w:val="00CC73F3"/>
    <w:rsid w:val="00CD3428"/>
    <w:rsid w:val="00CD3AD9"/>
    <w:rsid w:val="00CD3BB1"/>
    <w:rsid w:val="00CD49FB"/>
    <w:rsid w:val="00CD5AC5"/>
    <w:rsid w:val="00CD5B99"/>
    <w:rsid w:val="00CD65ED"/>
    <w:rsid w:val="00CE4BA4"/>
    <w:rsid w:val="00CE5600"/>
    <w:rsid w:val="00CE5892"/>
    <w:rsid w:val="00CE5EEF"/>
    <w:rsid w:val="00CE6EE9"/>
    <w:rsid w:val="00CE77DD"/>
    <w:rsid w:val="00CF10DC"/>
    <w:rsid w:val="00CF47B1"/>
    <w:rsid w:val="00D00561"/>
    <w:rsid w:val="00D016E9"/>
    <w:rsid w:val="00D037A7"/>
    <w:rsid w:val="00D058B4"/>
    <w:rsid w:val="00D059BD"/>
    <w:rsid w:val="00D06756"/>
    <w:rsid w:val="00D07E6E"/>
    <w:rsid w:val="00D12F4D"/>
    <w:rsid w:val="00D13EE6"/>
    <w:rsid w:val="00D15C1E"/>
    <w:rsid w:val="00D23056"/>
    <w:rsid w:val="00D23FE3"/>
    <w:rsid w:val="00D24FEC"/>
    <w:rsid w:val="00D25AE2"/>
    <w:rsid w:val="00D265F0"/>
    <w:rsid w:val="00D27EFD"/>
    <w:rsid w:val="00D314C3"/>
    <w:rsid w:val="00D32AAF"/>
    <w:rsid w:val="00D33A98"/>
    <w:rsid w:val="00D353A7"/>
    <w:rsid w:val="00D353DD"/>
    <w:rsid w:val="00D37A9F"/>
    <w:rsid w:val="00D40F47"/>
    <w:rsid w:val="00D41DFB"/>
    <w:rsid w:val="00D444DB"/>
    <w:rsid w:val="00D511DE"/>
    <w:rsid w:val="00D517E9"/>
    <w:rsid w:val="00D527CA"/>
    <w:rsid w:val="00D52D48"/>
    <w:rsid w:val="00D54BC8"/>
    <w:rsid w:val="00D55615"/>
    <w:rsid w:val="00D5563C"/>
    <w:rsid w:val="00D56CE9"/>
    <w:rsid w:val="00D57C0D"/>
    <w:rsid w:val="00D60777"/>
    <w:rsid w:val="00D61249"/>
    <w:rsid w:val="00D63C68"/>
    <w:rsid w:val="00D65491"/>
    <w:rsid w:val="00D6650D"/>
    <w:rsid w:val="00D70A55"/>
    <w:rsid w:val="00D70C37"/>
    <w:rsid w:val="00D74D3E"/>
    <w:rsid w:val="00D8106D"/>
    <w:rsid w:val="00D8221F"/>
    <w:rsid w:val="00D833CB"/>
    <w:rsid w:val="00D84616"/>
    <w:rsid w:val="00D872F7"/>
    <w:rsid w:val="00D91055"/>
    <w:rsid w:val="00D96C34"/>
    <w:rsid w:val="00D975A6"/>
    <w:rsid w:val="00DA110E"/>
    <w:rsid w:val="00DA28C7"/>
    <w:rsid w:val="00DA766D"/>
    <w:rsid w:val="00DB3464"/>
    <w:rsid w:val="00DB3A9D"/>
    <w:rsid w:val="00DB4863"/>
    <w:rsid w:val="00DB6093"/>
    <w:rsid w:val="00DC08EB"/>
    <w:rsid w:val="00DC2F29"/>
    <w:rsid w:val="00DC559D"/>
    <w:rsid w:val="00DC6505"/>
    <w:rsid w:val="00DC7DB9"/>
    <w:rsid w:val="00DD0514"/>
    <w:rsid w:val="00DD0AAB"/>
    <w:rsid w:val="00DD0BA5"/>
    <w:rsid w:val="00DD1CAB"/>
    <w:rsid w:val="00DD366D"/>
    <w:rsid w:val="00DD4A47"/>
    <w:rsid w:val="00DD5E08"/>
    <w:rsid w:val="00DD623D"/>
    <w:rsid w:val="00DD6B78"/>
    <w:rsid w:val="00DD6F7D"/>
    <w:rsid w:val="00DE02A0"/>
    <w:rsid w:val="00DE1131"/>
    <w:rsid w:val="00DE4F81"/>
    <w:rsid w:val="00DE5669"/>
    <w:rsid w:val="00DE5FAE"/>
    <w:rsid w:val="00DE74D2"/>
    <w:rsid w:val="00DF556F"/>
    <w:rsid w:val="00DF7E12"/>
    <w:rsid w:val="00E000C7"/>
    <w:rsid w:val="00E004E9"/>
    <w:rsid w:val="00E00C68"/>
    <w:rsid w:val="00E04896"/>
    <w:rsid w:val="00E06468"/>
    <w:rsid w:val="00E06471"/>
    <w:rsid w:val="00E06629"/>
    <w:rsid w:val="00E06C43"/>
    <w:rsid w:val="00E06F1B"/>
    <w:rsid w:val="00E125FC"/>
    <w:rsid w:val="00E14269"/>
    <w:rsid w:val="00E1462A"/>
    <w:rsid w:val="00E162CD"/>
    <w:rsid w:val="00E175F2"/>
    <w:rsid w:val="00E177DD"/>
    <w:rsid w:val="00E202B0"/>
    <w:rsid w:val="00E22DB0"/>
    <w:rsid w:val="00E231B9"/>
    <w:rsid w:val="00E23814"/>
    <w:rsid w:val="00E23FEE"/>
    <w:rsid w:val="00E27161"/>
    <w:rsid w:val="00E2716C"/>
    <w:rsid w:val="00E3083E"/>
    <w:rsid w:val="00E321DA"/>
    <w:rsid w:val="00E32B40"/>
    <w:rsid w:val="00E32E97"/>
    <w:rsid w:val="00E330D4"/>
    <w:rsid w:val="00E33F9E"/>
    <w:rsid w:val="00E36DE0"/>
    <w:rsid w:val="00E37890"/>
    <w:rsid w:val="00E41573"/>
    <w:rsid w:val="00E418C1"/>
    <w:rsid w:val="00E479F0"/>
    <w:rsid w:val="00E528F4"/>
    <w:rsid w:val="00E52C09"/>
    <w:rsid w:val="00E53C34"/>
    <w:rsid w:val="00E551AA"/>
    <w:rsid w:val="00E60135"/>
    <w:rsid w:val="00E601B7"/>
    <w:rsid w:val="00E668DD"/>
    <w:rsid w:val="00E66FA0"/>
    <w:rsid w:val="00E670F3"/>
    <w:rsid w:val="00E70D33"/>
    <w:rsid w:val="00E71E3B"/>
    <w:rsid w:val="00E7619D"/>
    <w:rsid w:val="00E81A8A"/>
    <w:rsid w:val="00E83E39"/>
    <w:rsid w:val="00E84565"/>
    <w:rsid w:val="00E91DC7"/>
    <w:rsid w:val="00E95BE8"/>
    <w:rsid w:val="00E95E03"/>
    <w:rsid w:val="00E96AFB"/>
    <w:rsid w:val="00EA2CF3"/>
    <w:rsid w:val="00EA328B"/>
    <w:rsid w:val="00EA396F"/>
    <w:rsid w:val="00EA6804"/>
    <w:rsid w:val="00EB024F"/>
    <w:rsid w:val="00EB0C62"/>
    <w:rsid w:val="00EB0E37"/>
    <w:rsid w:val="00EB2FC2"/>
    <w:rsid w:val="00EB61FC"/>
    <w:rsid w:val="00EB65F9"/>
    <w:rsid w:val="00EB7E5D"/>
    <w:rsid w:val="00EC18A0"/>
    <w:rsid w:val="00EC452A"/>
    <w:rsid w:val="00EC5EEB"/>
    <w:rsid w:val="00EC6063"/>
    <w:rsid w:val="00EC7B93"/>
    <w:rsid w:val="00ED4E53"/>
    <w:rsid w:val="00ED5A4F"/>
    <w:rsid w:val="00ED5B9C"/>
    <w:rsid w:val="00EE0F69"/>
    <w:rsid w:val="00EE2378"/>
    <w:rsid w:val="00EE31D5"/>
    <w:rsid w:val="00EE5FD3"/>
    <w:rsid w:val="00EE6E6B"/>
    <w:rsid w:val="00EF2D71"/>
    <w:rsid w:val="00EF4AC3"/>
    <w:rsid w:val="00EF59A3"/>
    <w:rsid w:val="00EF6E44"/>
    <w:rsid w:val="00F0245F"/>
    <w:rsid w:val="00F0427F"/>
    <w:rsid w:val="00F047DB"/>
    <w:rsid w:val="00F1206A"/>
    <w:rsid w:val="00F14402"/>
    <w:rsid w:val="00F15830"/>
    <w:rsid w:val="00F16794"/>
    <w:rsid w:val="00F172F7"/>
    <w:rsid w:val="00F20BF3"/>
    <w:rsid w:val="00F20F20"/>
    <w:rsid w:val="00F21D12"/>
    <w:rsid w:val="00F232FD"/>
    <w:rsid w:val="00F2362F"/>
    <w:rsid w:val="00F26C77"/>
    <w:rsid w:val="00F30BFD"/>
    <w:rsid w:val="00F310F0"/>
    <w:rsid w:val="00F328CC"/>
    <w:rsid w:val="00F340A9"/>
    <w:rsid w:val="00F34DF4"/>
    <w:rsid w:val="00F3514F"/>
    <w:rsid w:val="00F40BAE"/>
    <w:rsid w:val="00F4161F"/>
    <w:rsid w:val="00F42500"/>
    <w:rsid w:val="00F43484"/>
    <w:rsid w:val="00F44904"/>
    <w:rsid w:val="00F5135F"/>
    <w:rsid w:val="00F51FF7"/>
    <w:rsid w:val="00F52FD6"/>
    <w:rsid w:val="00F530B5"/>
    <w:rsid w:val="00F53B39"/>
    <w:rsid w:val="00F54DA4"/>
    <w:rsid w:val="00F558D0"/>
    <w:rsid w:val="00F5610B"/>
    <w:rsid w:val="00F56866"/>
    <w:rsid w:val="00F626F8"/>
    <w:rsid w:val="00F65017"/>
    <w:rsid w:val="00F65681"/>
    <w:rsid w:val="00F74507"/>
    <w:rsid w:val="00F76F4F"/>
    <w:rsid w:val="00F80F91"/>
    <w:rsid w:val="00F871E4"/>
    <w:rsid w:val="00F910A0"/>
    <w:rsid w:val="00F95BE1"/>
    <w:rsid w:val="00F96F03"/>
    <w:rsid w:val="00F9788C"/>
    <w:rsid w:val="00FA122A"/>
    <w:rsid w:val="00FA1D15"/>
    <w:rsid w:val="00FA2CAF"/>
    <w:rsid w:val="00FA439A"/>
    <w:rsid w:val="00FA7CFC"/>
    <w:rsid w:val="00FA7D2F"/>
    <w:rsid w:val="00FB3AC6"/>
    <w:rsid w:val="00FB5F66"/>
    <w:rsid w:val="00FC04C0"/>
    <w:rsid w:val="00FC2778"/>
    <w:rsid w:val="00FC5B6B"/>
    <w:rsid w:val="00FC5F29"/>
    <w:rsid w:val="00FC6AC3"/>
    <w:rsid w:val="00FC7D7A"/>
    <w:rsid w:val="00FD05D8"/>
    <w:rsid w:val="00FD1206"/>
    <w:rsid w:val="00FD3661"/>
    <w:rsid w:val="00FD52B2"/>
    <w:rsid w:val="00FD5C7D"/>
    <w:rsid w:val="00FD700F"/>
    <w:rsid w:val="00FD7EB4"/>
    <w:rsid w:val="00FE4908"/>
    <w:rsid w:val="00FE6271"/>
    <w:rsid w:val="00FF412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B87BC-6735-4928-8860-1592354C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220F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E4E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220F"/>
    <w:rPr>
      <w:rFonts w:ascii="Arial" w:eastAsia="Times New Roman" w:hAnsi="Arial"/>
      <w:sz w:val="24"/>
    </w:rPr>
  </w:style>
  <w:style w:type="paragraph" w:customStyle="1" w:styleId="Default">
    <w:name w:val="Default"/>
    <w:rsid w:val="004022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40220F"/>
    <w:pPr>
      <w:spacing w:after="0" w:line="240" w:lineRule="auto"/>
      <w:jc w:val="center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2">
    <w:name w:val="Основной текст 3 Знак"/>
    <w:link w:val="31"/>
    <w:rsid w:val="0040220F"/>
    <w:rPr>
      <w:rFonts w:ascii="Times New Roman" w:eastAsia="Times New Roman" w:hAnsi="Times New Roman"/>
      <w:b/>
      <w:bCs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20B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20B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20BF3"/>
    <w:rPr>
      <w:sz w:val="22"/>
      <w:szCs w:val="22"/>
      <w:lang w:eastAsia="en-US"/>
    </w:rPr>
  </w:style>
  <w:style w:type="paragraph" w:styleId="2">
    <w:name w:val="List Bullet 2"/>
    <w:basedOn w:val="a"/>
    <w:rsid w:val="00D517E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5E4E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5E4EA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5E4EA3"/>
    <w:rPr>
      <w:sz w:val="22"/>
      <w:szCs w:val="22"/>
      <w:lang w:eastAsia="en-US"/>
    </w:rPr>
  </w:style>
  <w:style w:type="paragraph" w:styleId="a9">
    <w:name w:val="Body Text First Indent"/>
    <w:basedOn w:val="a7"/>
    <w:link w:val="aa"/>
    <w:rsid w:val="005E4EA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Красная строка Знак"/>
    <w:link w:val="a9"/>
    <w:rsid w:val="005E4EA3"/>
    <w:rPr>
      <w:rFonts w:ascii="Times New Roman" w:eastAsia="Times New Roman" w:hAnsi="Times New Roman"/>
      <w:sz w:val="24"/>
      <w:szCs w:val="24"/>
      <w:lang w:eastAsia="en-US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"/>
    <w:basedOn w:val="a"/>
    <w:link w:val="ac"/>
    <w:unhideWhenUsed/>
    <w:rsid w:val="005E4EA3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b"/>
    <w:rsid w:val="005E4EA3"/>
    <w:rPr>
      <w:sz w:val="22"/>
      <w:szCs w:val="22"/>
      <w:lang w:eastAsia="en-US"/>
    </w:rPr>
  </w:style>
  <w:style w:type="paragraph" w:styleId="ad">
    <w:name w:val="Normal (Web)"/>
    <w:basedOn w:val="a"/>
    <w:rsid w:val="00874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2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811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8112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4092F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Title"/>
    <w:basedOn w:val="a"/>
    <w:link w:val="af2"/>
    <w:qFormat/>
    <w:rsid w:val="00340C9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40C98"/>
    <w:rPr>
      <w:rFonts w:ascii="Times New Roman" w:eastAsia="Times New Roman" w:hAnsi="Times New Roman"/>
      <w:sz w:val="24"/>
    </w:rPr>
  </w:style>
  <w:style w:type="character" w:styleId="af3">
    <w:name w:val="annotation reference"/>
    <w:rsid w:val="00E70D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551D-21EA-462D-94A3-F9467B03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14195</TotalTime>
  <Pages>11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User</cp:lastModifiedBy>
  <cp:revision>73</cp:revision>
  <cp:lastPrinted>2023-04-28T10:58:00Z</cp:lastPrinted>
  <dcterms:created xsi:type="dcterms:W3CDTF">2016-04-06T09:46:00Z</dcterms:created>
  <dcterms:modified xsi:type="dcterms:W3CDTF">2023-04-28T10:58:00Z</dcterms:modified>
</cp:coreProperties>
</file>