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33" w:rsidRDefault="00E1462A" w:rsidP="00E70D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9145" cy="922655"/>
            <wp:effectExtent l="19050" t="0" r="1905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70D33" w:rsidTr="001C7731">
        <w:trPr>
          <w:trHeight w:val="1348"/>
        </w:trPr>
        <w:tc>
          <w:tcPr>
            <w:tcW w:w="10031" w:type="dxa"/>
            <w:tcBorders>
              <w:bottom w:val="single" w:sz="4" w:space="0" w:color="auto"/>
            </w:tcBorders>
          </w:tcPr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>КОНТРОЛЬНО-СЧЕТНЫЙ ОРГАН</w:t>
            </w:r>
          </w:p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B25C90">
              <w:rPr>
                <w:rFonts w:ascii="Times New Roman" w:hAnsi="Times New Roman"/>
                <w:b/>
                <w:sz w:val="28"/>
              </w:rPr>
              <w:t xml:space="preserve">ПАЛЕХСКОГО </w:t>
            </w:r>
            <w:r w:rsidR="00791ADE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E70D33" w:rsidRPr="00E70D33" w:rsidRDefault="00E70D33" w:rsidP="00CC058A">
            <w:pPr>
              <w:pStyle w:val="1"/>
              <w:spacing w:line="276" w:lineRule="auto"/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</w:pPr>
            <w:r w:rsidRPr="00E70D33"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  <w:t>155620 Ивановская обл., п. Палех, ул. Ленина, д. 1</w:t>
            </w:r>
          </w:p>
          <w:p w:rsidR="00E70D33" w:rsidRPr="00CC058A" w:rsidRDefault="00CC058A" w:rsidP="00CC058A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тел./факс (49334) 2 – 23 – </w:t>
            </w:r>
            <w:proofErr w:type="gramStart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97</w:t>
            </w:r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e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-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: 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kso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paleh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yandex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  <w:r w:rsidRPr="00CC058A">
              <w:rPr>
                <w:rStyle w:val="af3"/>
                <w:rFonts w:ascii="Times New Roman" w:hAnsi="Times New Roman"/>
                <w:vanish/>
                <w:sz w:val="32"/>
              </w:rPr>
              <w:t xml:space="preserve"> </w:t>
            </w:r>
            <w:r w:rsidR="00E70D33" w:rsidRPr="00CC058A">
              <w:rPr>
                <w:rStyle w:val="af3"/>
                <w:rFonts w:ascii="Times New Roman" w:hAnsi="Times New Roman"/>
                <w:vanish/>
                <w:sz w:val="24"/>
              </w:rPr>
              <w:t>33</w:t>
            </w:r>
          </w:p>
        </w:tc>
      </w:tr>
    </w:tbl>
    <w:p w:rsidR="0040220F" w:rsidRDefault="0040220F" w:rsidP="0040220F">
      <w:pPr>
        <w:spacing w:line="240" w:lineRule="auto"/>
        <w:rPr>
          <w:rFonts w:ascii="Times New Roman" w:hAnsi="Times New Roman"/>
        </w:rPr>
      </w:pPr>
    </w:p>
    <w:p w:rsidR="0040220F" w:rsidRDefault="00DE02A0" w:rsidP="0040220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14</w:t>
      </w:r>
      <w:r w:rsidR="00AD3363" w:rsidRPr="009D7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AD3363" w:rsidRPr="009D76DF">
        <w:rPr>
          <w:rFonts w:ascii="Times New Roman" w:hAnsi="Times New Roman"/>
          <w:sz w:val="24"/>
          <w:szCs w:val="24"/>
        </w:rPr>
        <w:t xml:space="preserve"> </w:t>
      </w:r>
      <w:r w:rsidR="0040220F" w:rsidRPr="009D76DF">
        <w:rPr>
          <w:rFonts w:ascii="Times New Roman" w:hAnsi="Times New Roman"/>
          <w:sz w:val="24"/>
          <w:szCs w:val="24"/>
        </w:rPr>
        <w:t>20</w:t>
      </w:r>
      <w:r w:rsidR="00427125" w:rsidRPr="009D76DF">
        <w:rPr>
          <w:rFonts w:ascii="Times New Roman" w:hAnsi="Times New Roman"/>
          <w:sz w:val="24"/>
          <w:szCs w:val="24"/>
        </w:rPr>
        <w:t>2</w:t>
      </w:r>
      <w:r w:rsidR="002335EC">
        <w:rPr>
          <w:rFonts w:ascii="Times New Roman" w:hAnsi="Times New Roman"/>
          <w:sz w:val="24"/>
          <w:szCs w:val="24"/>
        </w:rPr>
        <w:t>2</w:t>
      </w:r>
      <w:r w:rsidR="0040220F" w:rsidRPr="009D76DF">
        <w:rPr>
          <w:rFonts w:ascii="Times New Roman" w:hAnsi="Times New Roman"/>
          <w:sz w:val="24"/>
          <w:szCs w:val="24"/>
        </w:rPr>
        <w:t xml:space="preserve"> года</w:t>
      </w:r>
      <w:r w:rsidR="00090B6E" w:rsidRPr="005F4347">
        <w:rPr>
          <w:rFonts w:ascii="Times New Roman" w:hAnsi="Times New Roman"/>
          <w:sz w:val="24"/>
          <w:szCs w:val="24"/>
        </w:rPr>
        <w:t xml:space="preserve">   </w:t>
      </w:r>
      <w:r w:rsidR="00AD3363" w:rsidRPr="005F4347">
        <w:rPr>
          <w:rFonts w:ascii="Times New Roman" w:hAnsi="Times New Roman"/>
          <w:sz w:val="24"/>
          <w:szCs w:val="24"/>
        </w:rPr>
        <w:t xml:space="preserve">                        </w:t>
      </w:r>
      <w:r w:rsidR="0040220F" w:rsidRPr="005F4347">
        <w:rPr>
          <w:rFonts w:ascii="Times New Roman" w:hAnsi="Times New Roman"/>
          <w:sz w:val="24"/>
          <w:szCs w:val="24"/>
        </w:rPr>
        <w:t xml:space="preserve">    </w:t>
      </w:r>
      <w:r w:rsidR="0040220F" w:rsidRPr="005F4347">
        <w:rPr>
          <w:rFonts w:ascii="Times New Roman" w:hAnsi="Times New Roman"/>
        </w:rPr>
        <w:t xml:space="preserve">                                       </w:t>
      </w:r>
      <w:r w:rsidR="00A55A5A" w:rsidRPr="005F4347">
        <w:rPr>
          <w:rFonts w:ascii="Times New Roman" w:hAnsi="Times New Roman"/>
        </w:rPr>
        <w:t xml:space="preserve">         </w:t>
      </w:r>
      <w:r w:rsidR="0040220F" w:rsidRPr="005F4347">
        <w:rPr>
          <w:rFonts w:ascii="Times New Roman" w:hAnsi="Times New Roman"/>
        </w:rPr>
        <w:t xml:space="preserve">                    </w:t>
      </w:r>
      <w:r w:rsidR="00E70D33" w:rsidRPr="005F4347">
        <w:rPr>
          <w:rFonts w:ascii="Times New Roman" w:hAnsi="Times New Roman"/>
        </w:rPr>
        <w:t>п. Палех</w:t>
      </w:r>
      <w:r w:rsidR="0040220F" w:rsidRPr="00AD3363">
        <w:rPr>
          <w:rFonts w:ascii="Times New Roman" w:hAnsi="Times New Roman"/>
        </w:rPr>
        <w:t xml:space="preserve">        </w:t>
      </w:r>
    </w:p>
    <w:p w:rsidR="003B1F36" w:rsidRDefault="00AD3363" w:rsidP="0040220F">
      <w:pPr>
        <w:pStyle w:val="Default"/>
      </w:pPr>
      <w:r>
        <w:t xml:space="preserve">                    </w:t>
      </w:r>
      <w:bookmarkStart w:id="0" w:name="_GoBack"/>
      <w:bookmarkEnd w:id="0"/>
    </w:p>
    <w:p w:rsidR="00C27DF3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9A6E96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 xml:space="preserve">ЗАКЛЮЧЕНИЕ № </w:t>
      </w:r>
      <w:r w:rsidR="00E125FC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1</w:t>
      </w:r>
    </w:p>
    <w:p w:rsidR="00DE74D2" w:rsidRPr="00167885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по результатам проведения экспертно-аналитического мероприятия «Внешняя проверка отчета об исполнении бюджета </w:t>
      </w:r>
      <w:r w:rsidR="00791ADE">
        <w:rPr>
          <w:rFonts w:ascii="Times New Roman" w:eastAsia="Arial Unicode MS" w:hAnsi="Times New Roman"/>
          <w:b/>
          <w:kern w:val="1"/>
          <w:sz w:val="28"/>
          <w:szCs w:val="24"/>
        </w:rPr>
        <w:t>Раменского сельского поселения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за 20</w:t>
      </w:r>
      <w:r w:rsidR="009D7F27">
        <w:rPr>
          <w:rFonts w:ascii="Times New Roman" w:eastAsia="Arial Unicode MS" w:hAnsi="Times New Roman"/>
          <w:b/>
          <w:kern w:val="1"/>
          <w:sz w:val="28"/>
          <w:szCs w:val="24"/>
        </w:rPr>
        <w:t>2</w:t>
      </w:r>
      <w:r w:rsidR="00E125FC">
        <w:rPr>
          <w:rFonts w:ascii="Times New Roman" w:eastAsia="Arial Unicode MS" w:hAnsi="Times New Roman"/>
          <w:b/>
          <w:kern w:val="1"/>
          <w:sz w:val="28"/>
          <w:szCs w:val="24"/>
        </w:rPr>
        <w:t>1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год»</w:t>
      </w:r>
    </w:p>
    <w:p w:rsidR="00DE74D2" w:rsidRDefault="00DE74D2" w:rsidP="00A150EC">
      <w:pPr>
        <w:pStyle w:val="Default"/>
        <w:jc w:val="both"/>
        <w:rPr>
          <w:sz w:val="22"/>
        </w:rPr>
      </w:pPr>
    </w:p>
    <w:p w:rsidR="00167885" w:rsidRPr="00E70D33" w:rsidRDefault="00167885" w:rsidP="00A150EC">
      <w:pPr>
        <w:pStyle w:val="Default"/>
        <w:jc w:val="both"/>
        <w:rPr>
          <w:sz w:val="22"/>
        </w:rPr>
      </w:pP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  <w:t>1. ОБЩИЕ ПОЛОЖЕНИЯ</w:t>
      </w:r>
    </w:p>
    <w:p w:rsidR="00E70D33" w:rsidRPr="00167885" w:rsidRDefault="00E70D33" w:rsidP="00130C81">
      <w:pPr>
        <w:spacing w:after="0"/>
        <w:jc w:val="both"/>
        <w:rPr>
          <w:rFonts w:ascii="Times New Roman" w:eastAsia="Arial Unicode MS" w:hAnsi="Times New Roman"/>
          <w:b/>
          <w:sz w:val="14"/>
          <w:szCs w:val="16"/>
          <w:lang w:eastAsia="ar-SA"/>
        </w:rPr>
      </w:pP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ab/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Экспертно-аналитическое мероприятие </w:t>
      </w:r>
      <w:r w:rsidRPr="00167885">
        <w:rPr>
          <w:rFonts w:ascii="Times New Roman" w:eastAsia="Arial Unicode MS" w:hAnsi="Times New Roman"/>
          <w:kern w:val="1"/>
          <w:sz w:val="24"/>
          <w:szCs w:val="28"/>
        </w:rPr>
        <w:t>«В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нешняя проверка отчета об исполнении бюджета </w:t>
      </w:r>
      <w:r w:rsidR="00791ADE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за</w:t>
      </w:r>
      <w:r w:rsidRPr="00167885">
        <w:rPr>
          <w:rFonts w:ascii="Times New Roman" w:hAnsi="Times New Roman"/>
          <w:sz w:val="24"/>
          <w:szCs w:val="28"/>
        </w:rPr>
        <w:t xml:space="preserve"> 20</w:t>
      </w:r>
      <w:r w:rsidR="00662CA3">
        <w:rPr>
          <w:rFonts w:ascii="Times New Roman" w:hAnsi="Times New Roman"/>
          <w:sz w:val="24"/>
          <w:szCs w:val="28"/>
        </w:rPr>
        <w:t>2</w:t>
      </w:r>
      <w:r w:rsidR="00E125FC">
        <w:rPr>
          <w:rFonts w:ascii="Times New Roman" w:hAnsi="Times New Roman"/>
          <w:sz w:val="24"/>
          <w:szCs w:val="28"/>
        </w:rPr>
        <w:t>1</w:t>
      </w:r>
      <w:r w:rsidRPr="00167885">
        <w:rPr>
          <w:rFonts w:ascii="Times New Roman" w:hAnsi="Times New Roman"/>
          <w:sz w:val="24"/>
          <w:szCs w:val="28"/>
        </w:rPr>
        <w:t xml:space="preserve"> год» (далее по тексту – экспертно-аналитическое мероприятие)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проведено контрольно-счетным органом </w:t>
      </w:r>
      <w:r w:rsidR="0007464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соответствии с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Бюджетным кодексом Российской Федерации (далее по тексту – БК РФ),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Положением  о контрольно-счетном органе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, утвержденным решением Совета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от 29.09.2011 г. № 61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, Соглашения о передаче контрольно-счетному органу Палехского муниципального района полномочий контрольно-счетной комиссии Раменского сельского поселения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от 28.03.2022г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и на основании</w:t>
      </w:r>
      <w:r w:rsidR="00E32B40" w:rsidRPr="00167885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 </w:t>
      </w:r>
      <w:r w:rsidR="00E32B40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плана работы контрольно-счетного органа </w:t>
      </w:r>
      <w:r w:rsidR="00B25C90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Палехского </w:t>
      </w:r>
      <w:r w:rsidR="00FC5B6B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муниципального района</w:t>
      </w:r>
      <w:r w:rsidR="00E32B40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на 20</w:t>
      </w:r>
      <w:r w:rsidR="00427125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</w:t>
      </w:r>
      <w:r w:rsidR="00E125FC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</w:t>
      </w:r>
      <w:r w:rsidR="0043504A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E32B40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год, утвержденного председателем контрольно-счетного органа </w:t>
      </w:r>
      <w:r w:rsidR="00B25C90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Палехского </w:t>
      </w:r>
      <w:r w:rsidR="00FC5B6B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муниципального района </w:t>
      </w:r>
      <w:r w:rsidR="0043504A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</w:t>
      </w:r>
      <w:r w:rsid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4</w:t>
      </w:r>
      <w:r w:rsidR="00782140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.12.20</w:t>
      </w:r>
      <w:r w:rsidR="00662CA3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</w:t>
      </w:r>
      <w:r w:rsid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1</w:t>
      </w:r>
      <w:r w:rsidR="00782140"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г.</w:t>
      </w:r>
    </w:p>
    <w:p w:rsidR="00E70D33" w:rsidRPr="00167885" w:rsidRDefault="00E70D33" w:rsidP="00130C81">
      <w:pPr>
        <w:spacing w:after="0"/>
        <w:ind w:firstLine="709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sz w:val="24"/>
          <w:szCs w:val="28"/>
          <w:lang w:eastAsia="ar-SA"/>
        </w:rPr>
        <w:t>Предмет экспертно-аналитического мероприятия:</w:t>
      </w:r>
    </w:p>
    <w:p w:rsidR="00E70D33" w:rsidRPr="00167885" w:rsidRDefault="00E70D33" w:rsidP="00130C81">
      <w:pPr>
        <w:spacing w:after="0"/>
        <w:ind w:firstLine="540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- проект решения Совета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«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О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тчет об исполнении бюджета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E125FC">
        <w:rPr>
          <w:rFonts w:ascii="Times New Roman" w:eastAsia="Arial Unicode MS" w:hAnsi="Times New Roman"/>
          <w:sz w:val="24"/>
          <w:szCs w:val="28"/>
          <w:lang w:eastAsia="ar-SA"/>
        </w:rPr>
        <w:t>1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год» с приложениями (далее иногда по тексту – отчет об исполнении бюджета 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E125FC">
        <w:rPr>
          <w:rFonts w:ascii="Times New Roman" w:eastAsia="Arial Unicode MS" w:hAnsi="Times New Roman"/>
          <w:sz w:val="24"/>
          <w:szCs w:val="28"/>
          <w:lang w:eastAsia="ar-SA"/>
        </w:rPr>
        <w:t>1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), бюджетная отчетность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E125FC">
        <w:rPr>
          <w:rFonts w:ascii="Times New Roman" w:eastAsia="Arial Unicode MS" w:hAnsi="Times New Roman"/>
          <w:sz w:val="24"/>
          <w:szCs w:val="28"/>
          <w:lang w:eastAsia="ar-SA"/>
        </w:rPr>
        <w:t>1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 (далее по тексту – бюджетная отчетность)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>и иные документы, предусмотренные действующим законодательством Российской Федерации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.</w:t>
      </w:r>
    </w:p>
    <w:p w:rsidR="00E70D33" w:rsidRPr="00167885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ru-RU"/>
        </w:rPr>
        <w:t>Цель экспертно-аналитического мероприятия:</w:t>
      </w:r>
    </w:p>
    <w:p w:rsidR="00E70D33" w:rsidRPr="00167885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своевременности предоставления, состава и содержания документов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E70D33" w:rsidRPr="00167885" w:rsidRDefault="00E70D33" w:rsidP="00130C81">
      <w:pPr>
        <w:spacing w:after="0"/>
        <w:ind w:right="142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 анализ исполнения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;</w:t>
      </w:r>
    </w:p>
    <w:p w:rsidR="00130C81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соблюдения действующего законодательства Российской Федерации при организации и осуществлении бюджетного процесса в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Раменском сельском поселении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E70D33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167885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lastRenderedPageBreak/>
        <w:t>Сро</w:t>
      </w:r>
      <w:r w:rsidRPr="0051432C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к проведения экспертно-</w:t>
      </w:r>
      <w:r w:rsidRPr="00947E99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>аналитического мероприятия:</w:t>
      </w:r>
      <w:r w:rsidRPr="00947E99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Pr="002335EC">
        <w:rPr>
          <w:rFonts w:ascii="Times New Roman" w:eastAsia="Times New Roman" w:hAnsi="Times New Roman"/>
          <w:sz w:val="24"/>
          <w:szCs w:val="28"/>
          <w:lang w:eastAsia="ar-SA"/>
        </w:rPr>
        <w:t xml:space="preserve">с </w:t>
      </w:r>
      <w:r w:rsidR="002335EC">
        <w:rPr>
          <w:rFonts w:ascii="Times New Roman" w:eastAsia="Times New Roman" w:hAnsi="Times New Roman"/>
          <w:sz w:val="24"/>
          <w:szCs w:val="28"/>
          <w:lang w:eastAsia="ar-SA"/>
        </w:rPr>
        <w:t>10</w:t>
      </w:r>
      <w:r w:rsidRPr="002335EC">
        <w:rPr>
          <w:rFonts w:ascii="Times New Roman" w:eastAsia="Times New Roman" w:hAnsi="Times New Roman"/>
          <w:sz w:val="24"/>
          <w:szCs w:val="28"/>
          <w:lang w:eastAsia="ar-SA"/>
        </w:rPr>
        <w:t>.</w:t>
      </w:r>
      <w:r w:rsidR="002335EC">
        <w:rPr>
          <w:rFonts w:ascii="Times New Roman" w:eastAsia="Times New Roman" w:hAnsi="Times New Roman"/>
          <w:sz w:val="24"/>
          <w:szCs w:val="28"/>
          <w:lang w:eastAsia="ar-SA"/>
        </w:rPr>
        <w:t>03</w:t>
      </w:r>
      <w:r w:rsidRPr="002335EC">
        <w:rPr>
          <w:rFonts w:ascii="Times New Roman" w:eastAsia="Times New Roman" w:hAnsi="Times New Roman"/>
          <w:sz w:val="24"/>
          <w:szCs w:val="28"/>
          <w:lang w:eastAsia="ar-SA"/>
        </w:rPr>
        <w:t>.20</w:t>
      </w:r>
      <w:r w:rsidR="00427125" w:rsidRPr="002335EC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="002335EC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Pr="002335EC">
        <w:rPr>
          <w:rFonts w:ascii="Times New Roman" w:eastAsia="Times New Roman" w:hAnsi="Times New Roman"/>
          <w:sz w:val="24"/>
          <w:szCs w:val="28"/>
          <w:lang w:eastAsia="ar-SA"/>
        </w:rPr>
        <w:t xml:space="preserve"> г. по </w:t>
      </w:r>
      <w:r w:rsidR="002335EC">
        <w:rPr>
          <w:rFonts w:ascii="Times New Roman" w:eastAsia="Times New Roman" w:hAnsi="Times New Roman"/>
          <w:sz w:val="24"/>
          <w:szCs w:val="28"/>
          <w:lang w:eastAsia="ar-SA"/>
        </w:rPr>
        <w:t>18</w:t>
      </w:r>
      <w:r w:rsidRPr="002335EC">
        <w:rPr>
          <w:rFonts w:ascii="Times New Roman" w:eastAsia="Times New Roman" w:hAnsi="Times New Roman"/>
          <w:sz w:val="24"/>
          <w:szCs w:val="28"/>
          <w:lang w:eastAsia="ar-SA"/>
        </w:rPr>
        <w:t>.</w:t>
      </w:r>
      <w:r w:rsidR="002335EC">
        <w:rPr>
          <w:rFonts w:ascii="Times New Roman" w:eastAsia="Times New Roman" w:hAnsi="Times New Roman"/>
          <w:sz w:val="24"/>
          <w:szCs w:val="28"/>
          <w:lang w:eastAsia="ar-SA"/>
        </w:rPr>
        <w:t>03</w:t>
      </w:r>
      <w:r w:rsidRPr="002335EC">
        <w:rPr>
          <w:rFonts w:ascii="Times New Roman" w:eastAsia="Times New Roman" w:hAnsi="Times New Roman"/>
          <w:sz w:val="24"/>
          <w:szCs w:val="28"/>
          <w:lang w:eastAsia="ar-SA"/>
        </w:rPr>
        <w:t>.20</w:t>
      </w:r>
      <w:r w:rsidR="00427125" w:rsidRPr="002335EC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="002335EC">
        <w:rPr>
          <w:rFonts w:ascii="Times New Roman" w:eastAsia="Times New Roman" w:hAnsi="Times New Roman"/>
          <w:sz w:val="24"/>
          <w:szCs w:val="28"/>
          <w:lang w:eastAsia="ar-SA"/>
        </w:rPr>
        <w:t>2</w:t>
      </w:r>
      <w:r w:rsidRPr="002335EC">
        <w:rPr>
          <w:rFonts w:ascii="Times New Roman" w:eastAsia="Times New Roman" w:hAnsi="Times New Roman"/>
          <w:sz w:val="24"/>
          <w:szCs w:val="28"/>
          <w:lang w:eastAsia="ar-SA"/>
        </w:rPr>
        <w:t xml:space="preserve"> г.</w:t>
      </w:r>
      <w:r w:rsidRPr="00167885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</w:p>
    <w:p w:rsidR="00130C81" w:rsidRPr="00130C81" w:rsidRDefault="00130C81" w:rsidP="00130C81">
      <w:pPr>
        <w:tabs>
          <w:tab w:val="left" w:pos="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sz w:val="10"/>
          <w:szCs w:val="28"/>
          <w:lang w:eastAsia="ar-SA"/>
        </w:rPr>
      </w:pPr>
    </w:p>
    <w:p w:rsidR="008B1853" w:rsidRPr="008B1853" w:rsidRDefault="008B1853" w:rsidP="00130C81">
      <w:pPr>
        <w:spacing w:after="0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 ОЦЕНКА СВОЕВРЕМЕННОСТИ ПРЕДОСТАВЛЕНИЯ ДОКУМЕНТОВ ПО ИСПОЛНЕНИЮ БЮДЖЕТА </w:t>
      </w:r>
      <w:r w:rsidR="00E125FC">
        <w:rPr>
          <w:rFonts w:ascii="Times New Roman" w:eastAsia="Times New Roman" w:hAnsi="Times New Roman"/>
          <w:b/>
          <w:sz w:val="24"/>
          <w:szCs w:val="28"/>
          <w:lang w:eastAsia="ru-RU"/>
        </w:rPr>
        <w:t>РАМЕНСКОГО СЕЛЬСКОГО ПОСЕЛЕНИЯ</w:t>
      </w:r>
    </w:p>
    <w:p w:rsidR="008B1853" w:rsidRPr="008B1853" w:rsidRDefault="008B1853" w:rsidP="00130C81">
      <w:pPr>
        <w:spacing w:after="0"/>
        <w:ind w:firstLine="705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поселения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муниципального </w:t>
      </w:r>
      <w:r w:rsidR="00FC5B6B" w:rsidRPr="002335EC">
        <w:rPr>
          <w:rFonts w:ascii="Times New Roman" w:eastAsia="Times New Roman" w:hAnsi="Times New Roman"/>
          <w:sz w:val="24"/>
          <w:szCs w:val="28"/>
          <w:lang w:eastAsia="ru-RU"/>
        </w:rPr>
        <w:t>района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09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03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427125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г. (с сопроводительным письмом от 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05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21020E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г № 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56</w:t>
      </w:r>
      <w:r w:rsidR="00947E99"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то есть с соблюдением срока, установленного </w:t>
      </w:r>
      <w:r w:rsidRPr="002335EC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 3 статьи 264.4 БК РФ</w:t>
      </w:r>
      <w:r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BF0B42" w:rsidRPr="00AE032A" w:rsidRDefault="00BF0B42" w:rsidP="00130C81">
      <w:pPr>
        <w:spacing w:after="0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AF77D6" w:rsidRDefault="008B1853" w:rsidP="00130C81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47599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3. </w:t>
      </w:r>
      <w:r w:rsidR="00B47599" w:rsidRPr="00B47599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ПРОВЕРКА ГОДОВОЙ БЮДЖЕТНОЙ ОТЧЕТНОСТИ</w:t>
      </w:r>
      <w:r w:rsidR="00E125FC" w:rsidRPr="00B47599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0037E6" w:rsidRPr="001F5CCD" w:rsidRDefault="00130C81" w:rsidP="00130C81">
      <w:pPr>
        <w:tabs>
          <w:tab w:val="left" w:pos="720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</w:t>
      </w:r>
      <w:r w:rsidR="000037E6">
        <w:rPr>
          <w:rFonts w:ascii="Times New Roman" w:eastAsia="Times New Roman" w:hAnsi="Times New Roman"/>
          <w:sz w:val="24"/>
          <w:szCs w:val="24"/>
          <w:lang w:eastAsia="ar-SA"/>
        </w:rPr>
        <w:t xml:space="preserve">264.1 Бюджетного кодекса РФ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годовая бюджетная отчетность предоставлена в </w:t>
      </w:r>
      <w:r w:rsidR="000037E6" w:rsidRPr="001F5CC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контрольно-счетный орган Палехского муниципального района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полном объеме</w:t>
      </w:r>
      <w:r w:rsidR="000037E6" w:rsidRPr="001F5CCD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>.</w:t>
      </w:r>
    </w:p>
    <w:p w:rsidR="000037E6" w:rsidRPr="00B47599" w:rsidRDefault="00CE6EE9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Бюджетный учет администрации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ведется с использованием утвержденной учетной политики</w:t>
      </w:r>
      <w:r w:rsidR="00B00039" w:rsidRPr="00B47599">
        <w:rPr>
          <w:rFonts w:ascii="Times New Roman" w:hAnsi="Times New Roman"/>
          <w:sz w:val="24"/>
          <w:szCs w:val="24"/>
        </w:rPr>
        <w:t xml:space="preserve"> и</w:t>
      </w:r>
      <w:r w:rsidR="000037E6" w:rsidRPr="00B47599">
        <w:rPr>
          <w:rFonts w:ascii="Times New Roman" w:hAnsi="Times New Roman"/>
          <w:sz w:val="24"/>
          <w:szCs w:val="24"/>
        </w:rPr>
        <w:t xml:space="preserve"> рабочего плана счетов. В соответствии с пунктом 7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перед составлением годовой бюджетной отчетности с целью выявления и устранения расхождений между фактическим наличием соответствующих объектов и данными регистров бухгалтерского учета проводится инвентаризация. Результаты инвентаризации, проведенной перед составлением годовой бюджетной отчетности, подлежат отражению в годовой бюджетной отчетности. В соответствии с </w:t>
      </w:r>
      <w:r w:rsidR="00B00039" w:rsidRPr="00B47599">
        <w:rPr>
          <w:rFonts w:ascii="Times New Roman" w:hAnsi="Times New Roman"/>
          <w:sz w:val="24"/>
          <w:szCs w:val="24"/>
        </w:rPr>
        <w:t xml:space="preserve">приказом № 11 от 30.03.2021г </w:t>
      </w:r>
      <w:r w:rsidR="000037E6" w:rsidRPr="00B47599">
        <w:rPr>
          <w:rFonts w:ascii="Times New Roman" w:hAnsi="Times New Roman"/>
          <w:sz w:val="24"/>
          <w:szCs w:val="24"/>
        </w:rPr>
        <w:t>проведена инвентаризация материальных ценностей</w:t>
      </w:r>
      <w:r w:rsidR="00B00039" w:rsidRPr="00B47599">
        <w:rPr>
          <w:rFonts w:ascii="Times New Roman" w:hAnsi="Times New Roman"/>
          <w:sz w:val="24"/>
          <w:szCs w:val="24"/>
        </w:rPr>
        <w:t>.</w:t>
      </w:r>
    </w:p>
    <w:p w:rsidR="000037E6" w:rsidRPr="00B47599" w:rsidRDefault="00130C81" w:rsidP="00130C81">
      <w:pPr>
        <w:spacing w:after="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Представленные для проведения внешней проверки формы отчетности подготовлены в соответствии с требованиями Инструкции № 191н. В соответствии с пунктом 6 Инструкции №191н, бюджетная отчетность подписана </w:t>
      </w:r>
      <w:r w:rsidR="00B00039" w:rsidRPr="00B47599">
        <w:rPr>
          <w:rFonts w:ascii="Times New Roman" w:hAnsi="Times New Roman"/>
          <w:sz w:val="24"/>
          <w:szCs w:val="24"/>
        </w:rPr>
        <w:t>Г</w:t>
      </w:r>
      <w:r w:rsidR="000037E6" w:rsidRPr="00B47599">
        <w:rPr>
          <w:rFonts w:ascii="Times New Roman" w:hAnsi="Times New Roman"/>
          <w:sz w:val="24"/>
          <w:szCs w:val="24"/>
        </w:rPr>
        <w:t xml:space="preserve">лавой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00039" w:rsidRPr="00B47599">
        <w:rPr>
          <w:rFonts w:ascii="Times New Roman" w:hAnsi="Times New Roman"/>
          <w:sz w:val="24"/>
          <w:szCs w:val="24"/>
        </w:rPr>
        <w:t xml:space="preserve">Т.В. Молотовой </w:t>
      </w:r>
      <w:r w:rsidR="000037E6" w:rsidRPr="00B47599">
        <w:rPr>
          <w:rFonts w:ascii="Times New Roman" w:hAnsi="Times New Roman"/>
          <w:sz w:val="24"/>
          <w:szCs w:val="24"/>
        </w:rPr>
        <w:t xml:space="preserve">и </w:t>
      </w:r>
      <w:r w:rsidR="00B00039" w:rsidRPr="00B47599">
        <w:rPr>
          <w:rFonts w:ascii="Times New Roman" w:hAnsi="Times New Roman"/>
          <w:sz w:val="24"/>
          <w:szCs w:val="24"/>
        </w:rPr>
        <w:t xml:space="preserve">ведущим </w:t>
      </w:r>
      <w:r w:rsidR="000037E6" w:rsidRPr="00B47599">
        <w:rPr>
          <w:rFonts w:ascii="Times New Roman" w:hAnsi="Times New Roman"/>
          <w:sz w:val="24"/>
          <w:szCs w:val="24"/>
        </w:rPr>
        <w:t>специалистом</w:t>
      </w:r>
      <w:r w:rsidR="00B00039" w:rsidRPr="00B47599">
        <w:rPr>
          <w:rFonts w:ascii="Times New Roman" w:hAnsi="Times New Roman"/>
          <w:sz w:val="24"/>
          <w:szCs w:val="24"/>
        </w:rPr>
        <w:t>-</w:t>
      </w:r>
      <w:proofErr w:type="gramStart"/>
      <w:r w:rsidR="00B00039" w:rsidRPr="00B47599">
        <w:rPr>
          <w:rFonts w:ascii="Times New Roman" w:hAnsi="Times New Roman"/>
          <w:sz w:val="24"/>
          <w:szCs w:val="24"/>
        </w:rPr>
        <w:t>бухгалтером  Кувшиновой</w:t>
      </w:r>
      <w:proofErr w:type="gramEnd"/>
      <w:r w:rsidR="00B00039" w:rsidRPr="00B47599">
        <w:rPr>
          <w:rFonts w:ascii="Times New Roman" w:hAnsi="Times New Roman"/>
          <w:sz w:val="24"/>
          <w:szCs w:val="24"/>
        </w:rPr>
        <w:t xml:space="preserve"> Л.Г.</w:t>
      </w:r>
    </w:p>
    <w:p w:rsidR="00AF77D6" w:rsidRPr="00B47599" w:rsidRDefault="00AF77D6" w:rsidP="00130C81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47599">
        <w:rPr>
          <w:rFonts w:ascii="Times New Roman" w:eastAsia="Times New Roman" w:hAnsi="Times New Roman"/>
          <w:i/>
          <w:sz w:val="24"/>
          <w:szCs w:val="24"/>
          <w:lang w:eastAsia="ar-SA"/>
        </w:rPr>
        <w:t>В составе годовой бюджетной отчетности предоставлены:</w:t>
      </w:r>
    </w:p>
    <w:p w:rsidR="00921A81" w:rsidRPr="00B47599" w:rsidRDefault="0040416F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с</w:t>
      </w:r>
      <w:r w:rsidR="00B00039" w:rsidRPr="00B47599"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(ф. 0503110); </w:t>
      </w:r>
    </w:p>
    <w:p w:rsidR="00921A81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об исполнении бюджета (ф. 0503117);</w:t>
      </w:r>
    </w:p>
    <w:p w:rsidR="0040416F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 финансовых результатах (ф. 0503121);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0503123); 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справка по консолидируемым расчетам (ф. 0503125); </w:t>
      </w:r>
    </w:p>
    <w:p w:rsidR="00CE6EE9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баланс</w:t>
      </w:r>
      <w:r w:rsidR="00B00039" w:rsidRPr="00B47599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</w:t>
      </w:r>
      <w:r w:rsidRPr="00B47599">
        <w:rPr>
          <w:rFonts w:ascii="Times New Roman" w:hAnsi="Times New Roman"/>
          <w:sz w:val="24"/>
          <w:szCs w:val="24"/>
        </w:rPr>
        <w:t>30</w:t>
      </w:r>
      <w:r w:rsidR="00B00039" w:rsidRPr="00B47599">
        <w:rPr>
          <w:rFonts w:ascii="Times New Roman" w:hAnsi="Times New Roman"/>
          <w:sz w:val="24"/>
          <w:szCs w:val="24"/>
        </w:rPr>
        <w:t xml:space="preserve">); </w:t>
      </w:r>
    </w:p>
    <w:p w:rsidR="000855CD" w:rsidRPr="00B47599" w:rsidRDefault="00B00039" w:rsidP="00B000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пояснительная записка (ф. 0503160) с приложениями.</w:t>
      </w:r>
    </w:p>
    <w:p w:rsidR="00921A81" w:rsidRPr="00B47599" w:rsidRDefault="001F44DA" w:rsidP="00921A8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47599">
        <w:rPr>
          <w:rFonts w:ascii="Times New Roman" w:hAnsi="Times New Roman"/>
          <w:i/>
          <w:sz w:val="24"/>
          <w:szCs w:val="24"/>
        </w:rPr>
        <w:t>Проверка правильности составления бюджетной отчетности и достоверности показателей, отраженных в отчетных формах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Бюджетная отчетность в соответствии с пунктом 9 Инструкции №191н составлена нарастающим итогом с начала года в рублях. </w:t>
      </w:r>
      <w:r w:rsidR="00921A81" w:rsidRPr="00B47599">
        <w:rPr>
          <w:rFonts w:ascii="Times New Roman" w:hAnsi="Times New Roman"/>
          <w:sz w:val="24"/>
          <w:szCs w:val="24"/>
        </w:rPr>
        <w:t>В</w:t>
      </w:r>
      <w:r w:rsidR="001F44DA" w:rsidRPr="00B47599">
        <w:rPr>
          <w:rFonts w:ascii="Times New Roman" w:hAnsi="Times New Roman"/>
          <w:sz w:val="24"/>
          <w:szCs w:val="24"/>
        </w:rPr>
        <w:t xml:space="preserve">ыборочно проверены представленные формы годовой отчетности. Представленный Баланс (ф. 0503130) сформирован с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>учетом проведенных 31.12.202</w:t>
      </w:r>
      <w:r w:rsidR="00E60135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г. при завершении финансового года заключительных оборотов по счетам. </w:t>
      </w:r>
    </w:p>
    <w:p w:rsidR="00F54DA4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По данным Баланса ф. 0503130 администрации получателя бюджетных средств, валюта Баланса на начало отчетного периода составляла </w:t>
      </w:r>
      <w:r w:rsidR="00F80F91" w:rsidRPr="00B47599">
        <w:rPr>
          <w:rFonts w:ascii="Times New Roman" w:hAnsi="Times New Roman"/>
          <w:sz w:val="24"/>
          <w:szCs w:val="24"/>
        </w:rPr>
        <w:t>19 242,1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На конец отчетного периода валюта </w:t>
      </w:r>
      <w:r w:rsidR="00D8221F" w:rsidRPr="00B47599">
        <w:rPr>
          <w:rFonts w:ascii="Times New Roman" w:hAnsi="Times New Roman"/>
          <w:sz w:val="24"/>
          <w:szCs w:val="24"/>
        </w:rPr>
        <w:t>Б</w:t>
      </w:r>
      <w:r w:rsidR="001F44DA" w:rsidRPr="00B47599">
        <w:rPr>
          <w:rFonts w:ascii="Times New Roman" w:hAnsi="Times New Roman"/>
          <w:sz w:val="24"/>
          <w:szCs w:val="24"/>
        </w:rPr>
        <w:t xml:space="preserve">аланса увеличилась на </w:t>
      </w:r>
      <w:r w:rsidR="00D8221F" w:rsidRPr="00B47599">
        <w:rPr>
          <w:rFonts w:ascii="Times New Roman" w:hAnsi="Times New Roman"/>
          <w:sz w:val="24"/>
          <w:szCs w:val="24"/>
        </w:rPr>
        <w:t xml:space="preserve">86 805,3 </w:t>
      </w:r>
      <w:r w:rsidR="001F44DA" w:rsidRPr="00B47599">
        <w:rPr>
          <w:rFonts w:ascii="Times New Roman" w:hAnsi="Times New Roman"/>
          <w:sz w:val="24"/>
          <w:szCs w:val="24"/>
        </w:rPr>
        <w:t xml:space="preserve">тыс. руб. и составила </w:t>
      </w:r>
      <w:r w:rsidR="00D8221F" w:rsidRPr="00B47599">
        <w:rPr>
          <w:rFonts w:ascii="Times New Roman" w:hAnsi="Times New Roman"/>
          <w:sz w:val="24"/>
          <w:szCs w:val="24"/>
        </w:rPr>
        <w:t>106 047,4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</w:t>
      </w:r>
      <w:r w:rsidR="00F54DA4" w:rsidRPr="00B47599">
        <w:rPr>
          <w:rFonts w:ascii="Times New Roman" w:hAnsi="Times New Roman"/>
          <w:sz w:val="24"/>
          <w:szCs w:val="24"/>
        </w:rPr>
        <w:t xml:space="preserve">Значительное увеличение валюты баланса произошло за счет передачи земельных участков из казны Палехского муниципального района в казну поселения </w:t>
      </w:r>
      <w:proofErr w:type="gramStart"/>
      <w:r w:rsidR="001F44DA" w:rsidRPr="00B47599">
        <w:rPr>
          <w:rFonts w:ascii="Times New Roman" w:hAnsi="Times New Roman"/>
          <w:sz w:val="24"/>
          <w:szCs w:val="24"/>
        </w:rPr>
        <w:t>При</w:t>
      </w:r>
      <w:proofErr w:type="gramEnd"/>
      <w:r w:rsidR="001F44DA" w:rsidRPr="00B47599">
        <w:rPr>
          <w:rFonts w:ascii="Times New Roman" w:hAnsi="Times New Roman"/>
          <w:sz w:val="24"/>
          <w:szCs w:val="24"/>
        </w:rPr>
        <w:t xml:space="preserve"> сопоставлении данных Баланса ф. 0503130 с остатками по формам 0503168, 0503169 расхождений не установлено. Дебиторская задолженность по выплатам на конец отчетного периода, отраженная по строке 260 Баланса ф. 0503130 получателя бюджетных средств </w:t>
      </w:r>
      <w:r w:rsidR="0007197C" w:rsidRPr="00B47599">
        <w:rPr>
          <w:rFonts w:ascii="Times New Roman" w:hAnsi="Times New Roman"/>
          <w:sz w:val="24"/>
          <w:szCs w:val="24"/>
        </w:rPr>
        <w:t>17,1 тыс. руб.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раздела 3 «Обязательства» баланса (ф. 0503130) и сведениям о дебиторской и кредиторской задолженности, отраженной в годовом отчете (ф.503169 «Сведения о дебиторской и кредиторской задолженности» на 01.01.202</w:t>
      </w:r>
      <w:r w:rsidR="0007197C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кредиторская задолженность по </w:t>
      </w:r>
      <w:r w:rsidR="0007197C" w:rsidRPr="00B47599">
        <w:rPr>
          <w:rFonts w:ascii="Times New Roman" w:hAnsi="Times New Roman"/>
          <w:sz w:val="24"/>
          <w:szCs w:val="24"/>
        </w:rPr>
        <w:t>Раменскому сельскому поселению</w:t>
      </w:r>
      <w:r w:rsidR="001F44DA" w:rsidRPr="00B47599">
        <w:rPr>
          <w:rFonts w:ascii="Times New Roman" w:hAnsi="Times New Roman"/>
          <w:sz w:val="24"/>
          <w:szCs w:val="24"/>
        </w:rPr>
        <w:t xml:space="preserve"> составила </w:t>
      </w:r>
      <w:r w:rsidR="0007197C" w:rsidRPr="00B47599">
        <w:rPr>
          <w:rFonts w:ascii="Times New Roman" w:hAnsi="Times New Roman"/>
          <w:sz w:val="24"/>
          <w:szCs w:val="24"/>
        </w:rPr>
        <w:t>2</w:t>
      </w:r>
      <w:r w:rsidR="00235D7F" w:rsidRPr="00B47599">
        <w:rPr>
          <w:rFonts w:ascii="Times New Roman" w:hAnsi="Times New Roman"/>
          <w:sz w:val="24"/>
          <w:szCs w:val="24"/>
        </w:rPr>
        <w:t>87,9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01.01.202</w:t>
      </w:r>
      <w:r w:rsidR="0007197C" w:rsidRPr="00B47599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– </w:t>
      </w:r>
      <w:r w:rsidR="00235D7F" w:rsidRPr="00B47599">
        <w:rPr>
          <w:rFonts w:ascii="Times New Roman" w:hAnsi="Times New Roman"/>
          <w:sz w:val="24"/>
          <w:szCs w:val="24"/>
        </w:rPr>
        <w:t>340,3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Данная задолженность подтверждается соответствующими счетами бюджетного учета</w:t>
      </w:r>
      <w:r w:rsidR="00235D7F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Неподтвержденная с истекшим сроком давности дебиторская и кредиторская задолженность администрации </w:t>
      </w:r>
      <w:r w:rsidR="00235D7F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отсутствует. По состоянию на 01.01.202</w:t>
      </w:r>
      <w:r w:rsidR="00235D7F" w:rsidRPr="00B47599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>года наблюдается у</w:t>
      </w:r>
      <w:r w:rsidR="00AA2DCF" w:rsidRPr="00B47599">
        <w:rPr>
          <w:rFonts w:ascii="Times New Roman" w:hAnsi="Times New Roman"/>
          <w:sz w:val="24"/>
          <w:szCs w:val="24"/>
        </w:rPr>
        <w:t>меньшение</w:t>
      </w:r>
      <w:r w:rsidR="001F44DA" w:rsidRPr="00B47599">
        <w:rPr>
          <w:rFonts w:ascii="Times New Roman" w:hAnsi="Times New Roman"/>
          <w:sz w:val="24"/>
          <w:szCs w:val="24"/>
        </w:rPr>
        <w:t xml:space="preserve"> дебиторской задолженности</w:t>
      </w:r>
      <w:r w:rsidR="00AA2DCF" w:rsidRPr="00B47599">
        <w:rPr>
          <w:rFonts w:ascii="Times New Roman" w:hAnsi="Times New Roman"/>
          <w:sz w:val="24"/>
          <w:szCs w:val="24"/>
        </w:rPr>
        <w:t xml:space="preserve"> (по выплатам)</w:t>
      </w:r>
      <w:r w:rsidR="001F44DA" w:rsidRPr="00B47599">
        <w:rPr>
          <w:rFonts w:ascii="Times New Roman" w:hAnsi="Times New Roman"/>
          <w:sz w:val="24"/>
          <w:szCs w:val="24"/>
        </w:rPr>
        <w:t xml:space="preserve"> на </w:t>
      </w:r>
      <w:r w:rsidR="00AA2DCF" w:rsidRPr="00B47599">
        <w:rPr>
          <w:rFonts w:ascii="Times New Roman" w:hAnsi="Times New Roman"/>
          <w:sz w:val="24"/>
          <w:szCs w:val="24"/>
        </w:rPr>
        <w:t>8,7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 и</w:t>
      </w:r>
      <w:r w:rsidR="003907DB" w:rsidRPr="00B47599">
        <w:rPr>
          <w:rFonts w:ascii="Times New Roman" w:hAnsi="Times New Roman"/>
          <w:sz w:val="24"/>
          <w:szCs w:val="24"/>
        </w:rPr>
        <w:t xml:space="preserve"> увеличение </w:t>
      </w:r>
      <w:r w:rsidR="001F44DA" w:rsidRPr="00B47599">
        <w:rPr>
          <w:rFonts w:ascii="Times New Roman" w:hAnsi="Times New Roman"/>
          <w:sz w:val="24"/>
          <w:szCs w:val="24"/>
        </w:rPr>
        <w:t xml:space="preserve">кредиторской задолженности на </w:t>
      </w:r>
      <w:r w:rsidR="003907DB" w:rsidRPr="00B47599">
        <w:rPr>
          <w:rFonts w:ascii="Times New Roman" w:hAnsi="Times New Roman"/>
          <w:sz w:val="24"/>
          <w:szCs w:val="24"/>
        </w:rPr>
        <w:t>53,3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Согласно Балансу ф. 0503130 финансовый результат получателя бюджетных средств составил </w:t>
      </w:r>
      <w:r w:rsidR="00912C38" w:rsidRPr="00B47599">
        <w:rPr>
          <w:rFonts w:ascii="Times New Roman" w:hAnsi="Times New Roman"/>
          <w:sz w:val="24"/>
          <w:szCs w:val="24"/>
        </w:rPr>
        <w:t>89273,1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Балансовая стоимость основных средств на начало года составляла </w:t>
      </w:r>
      <w:r w:rsidR="00F54DA4" w:rsidRPr="00B47599">
        <w:rPr>
          <w:rFonts w:ascii="Times New Roman" w:hAnsi="Times New Roman"/>
          <w:sz w:val="24"/>
          <w:szCs w:val="24"/>
        </w:rPr>
        <w:t>15186,4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стоимость основных средств выросла и составила </w:t>
      </w:r>
      <w:r w:rsidR="00F54DA4" w:rsidRPr="00B47599">
        <w:rPr>
          <w:rFonts w:ascii="Times New Roman" w:hAnsi="Times New Roman"/>
          <w:sz w:val="24"/>
          <w:szCs w:val="24"/>
        </w:rPr>
        <w:t>15565,4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, что соответствует отчету ф. 0503168 строка 010.</w:t>
      </w:r>
      <w:r w:rsidR="001F44DA" w:rsidRPr="00B47599">
        <w:rPr>
          <w:rFonts w:ascii="Times New Roman" w:hAnsi="Times New Roman"/>
          <w:sz w:val="24"/>
          <w:szCs w:val="24"/>
        </w:rPr>
        <w:t xml:space="preserve"> Остаточная стоимость основных средств на конец отчетного периода составила </w:t>
      </w:r>
      <w:r w:rsidR="004E11E3" w:rsidRPr="00B47599">
        <w:rPr>
          <w:rFonts w:ascii="Times New Roman" w:hAnsi="Times New Roman"/>
          <w:sz w:val="24"/>
          <w:szCs w:val="24"/>
        </w:rPr>
        <w:t>1466,8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ф. 0503168 «Сведения о движении нефинансовых активов» все имущество закреплено на праве оперативного управления. Данные приведенные в балансе по основным средствам согласуются с данными сведений ф. 0503168. Согласно данным баланса по счету 010500000 «Материальные запасы» остатки на начало года составили по бюджетной деятельности – </w:t>
      </w:r>
      <w:r w:rsidR="004E11E3" w:rsidRPr="00B47599">
        <w:rPr>
          <w:rFonts w:ascii="Times New Roman" w:hAnsi="Times New Roman"/>
          <w:sz w:val="24"/>
          <w:szCs w:val="24"/>
        </w:rPr>
        <w:t>468,6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– </w:t>
      </w:r>
      <w:r w:rsidR="004E11E3" w:rsidRPr="00B47599">
        <w:rPr>
          <w:rFonts w:ascii="Times New Roman" w:hAnsi="Times New Roman"/>
          <w:sz w:val="24"/>
          <w:szCs w:val="24"/>
        </w:rPr>
        <w:t>432,7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отчету ф. 0503121, ф. 0503168.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B47599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отчетного финансового года (ф.0503110)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 Проверкой полноты закрытия счетов бюджетного учета, нарушений не выявлено. Данные справки по заключению счетов бюджетного учета отчетного финансового года (ф. 0503110) в части заключительных записей соответствуют данным отчета «О финансовых результатах деятельности» (ф. 0503121) в части расходов и доходов. </w:t>
      </w:r>
    </w:p>
    <w:p w:rsidR="007C0D5B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B47599">
        <w:rPr>
          <w:rFonts w:ascii="Times New Roman" w:hAnsi="Times New Roman"/>
          <w:sz w:val="24"/>
          <w:szCs w:val="24"/>
        </w:rPr>
        <w:t>Отчет о финансовых результатах деятельности (ф. 0503121) содержит данные о финансовых результатах его деятельности в разрезе кодов КОСГУ на 01.01.202</w:t>
      </w:r>
      <w:r w:rsidR="000873F0" w:rsidRPr="00B47599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г. В отчете отражены показатели </w:t>
      </w:r>
      <w:r w:rsidR="000873F0" w:rsidRPr="00B47599">
        <w:rPr>
          <w:rFonts w:ascii="Times New Roman" w:hAnsi="Times New Roman"/>
          <w:sz w:val="24"/>
          <w:szCs w:val="24"/>
        </w:rPr>
        <w:t xml:space="preserve">в </w:t>
      </w:r>
      <w:r w:rsidR="001F44DA" w:rsidRPr="00B47599">
        <w:rPr>
          <w:rFonts w:ascii="Times New Roman" w:hAnsi="Times New Roman"/>
          <w:sz w:val="24"/>
          <w:szCs w:val="24"/>
        </w:rPr>
        <w:t xml:space="preserve">разрезе бюджетной деятельности (графа 4), средств во временном распоряжении </w:t>
      </w:r>
      <w:r w:rsidR="009D37BC" w:rsidRPr="00B47599">
        <w:rPr>
          <w:rFonts w:ascii="Times New Roman" w:hAnsi="Times New Roman"/>
          <w:sz w:val="24"/>
          <w:szCs w:val="24"/>
        </w:rPr>
        <w:t xml:space="preserve">нет </w:t>
      </w:r>
      <w:r w:rsidR="001F44DA" w:rsidRPr="00B47599">
        <w:rPr>
          <w:rFonts w:ascii="Times New Roman" w:hAnsi="Times New Roman"/>
          <w:sz w:val="24"/>
          <w:szCs w:val="24"/>
        </w:rPr>
        <w:t>(графа 5). По состоянию на 01.01.202</w:t>
      </w:r>
      <w:r w:rsidR="009D37BC" w:rsidRPr="00B47599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г. доходы по бюджетной деятельности администрации </w:t>
      </w:r>
      <w:r w:rsidR="009D37BC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 xml:space="preserve">сельского поселения получателя бюджетных средств составили </w:t>
      </w:r>
      <w:r w:rsidR="00E41573" w:rsidRPr="00B47599">
        <w:rPr>
          <w:rFonts w:ascii="Times New Roman" w:hAnsi="Times New Roman"/>
          <w:sz w:val="24"/>
          <w:szCs w:val="24"/>
        </w:rPr>
        <w:t>99285,4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безвозмездные денежные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 xml:space="preserve">поступления от других бюджетов бюджетной системы Российской Федерации составили </w:t>
      </w:r>
      <w:r w:rsidR="007C0D5B" w:rsidRPr="00B47599">
        <w:rPr>
          <w:rFonts w:ascii="Times New Roman" w:hAnsi="Times New Roman"/>
          <w:sz w:val="24"/>
          <w:szCs w:val="24"/>
        </w:rPr>
        <w:t>10335,2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E41573" w:rsidRPr="00B47599">
        <w:rPr>
          <w:rFonts w:ascii="Times New Roman" w:hAnsi="Times New Roman"/>
          <w:sz w:val="24"/>
          <w:szCs w:val="24"/>
        </w:rPr>
        <w:t xml:space="preserve">, безвозмездные неденежные поступления -87019,6 тыс. руб. </w:t>
      </w:r>
      <w:r w:rsidR="001F44DA" w:rsidRPr="00B47599">
        <w:rPr>
          <w:rFonts w:ascii="Times New Roman" w:hAnsi="Times New Roman"/>
          <w:sz w:val="24"/>
          <w:szCs w:val="24"/>
        </w:rPr>
        <w:t>Расходы по бюджетной деятельности на 01.01.202</w:t>
      </w:r>
      <w:r w:rsidR="007C0D5B" w:rsidRPr="00B47599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г. составили </w:t>
      </w:r>
      <w:r w:rsidR="00CD3428" w:rsidRPr="00B47599">
        <w:rPr>
          <w:rFonts w:ascii="Times New Roman" w:hAnsi="Times New Roman"/>
          <w:sz w:val="24"/>
          <w:szCs w:val="24"/>
        </w:rPr>
        <w:t>11847,7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оплата труда и начисления на выплаты по оплате труда </w:t>
      </w:r>
      <w:r w:rsidR="007C0D5B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7C0D5B" w:rsidRPr="00B47599">
        <w:rPr>
          <w:rFonts w:ascii="Times New Roman" w:hAnsi="Times New Roman"/>
          <w:sz w:val="24"/>
          <w:szCs w:val="24"/>
        </w:rPr>
        <w:t>6024,50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оплата работ, услуг </w:t>
      </w:r>
      <w:r w:rsidR="00CD3428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40</w:t>
      </w:r>
      <w:r w:rsidR="00CD3428" w:rsidRPr="00B47599">
        <w:rPr>
          <w:rFonts w:ascii="Times New Roman" w:hAnsi="Times New Roman"/>
          <w:sz w:val="24"/>
          <w:szCs w:val="24"/>
        </w:rPr>
        <w:t>12,2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материальные запасы – 1</w:t>
      </w:r>
      <w:r w:rsidR="00CD3428" w:rsidRPr="00B47599">
        <w:rPr>
          <w:rFonts w:ascii="Times New Roman" w:hAnsi="Times New Roman"/>
          <w:sz w:val="24"/>
          <w:szCs w:val="24"/>
        </w:rPr>
        <w:t>439,9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64408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В результате бюджетной деятельности чистый операционный результат составил </w:t>
      </w:r>
      <w:r w:rsidR="00464408" w:rsidRPr="00B47599">
        <w:rPr>
          <w:rFonts w:ascii="Times New Roman" w:hAnsi="Times New Roman"/>
          <w:sz w:val="24"/>
          <w:szCs w:val="24"/>
        </w:rPr>
        <w:t>87 437,7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</w:t>
      </w:r>
    </w:p>
    <w:p w:rsidR="00D059BD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 администрации </w:t>
      </w:r>
      <w:r w:rsidR="007C0D5B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>сельского поселения получателя бюджетных средств, содержит сведения о движении денежных средств на счетах в рублях, открытых в подразделениях Банка России, в кредитных организациях, органах, осуществляющих кассовое обслуживание исполнения бюджета, в том числе средства во временном распоряжении. Согласно отчету ф. 0503123 поступления за 202</w:t>
      </w:r>
      <w:r w:rsidR="007C0D5B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составили </w:t>
      </w:r>
      <w:r w:rsidR="00E41573" w:rsidRPr="00B47599">
        <w:rPr>
          <w:rFonts w:ascii="Times New Roman" w:hAnsi="Times New Roman"/>
          <w:sz w:val="24"/>
          <w:szCs w:val="24"/>
        </w:rPr>
        <w:t>12387,6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числе: от поступлений по текущим операциям – 11</w:t>
      </w:r>
      <w:r w:rsidR="00E41573" w:rsidRPr="00B47599">
        <w:rPr>
          <w:rFonts w:ascii="Times New Roman" w:hAnsi="Times New Roman"/>
          <w:sz w:val="24"/>
          <w:szCs w:val="24"/>
        </w:rPr>
        <w:t>791,2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рублей; поступления от инвестиционных операций – </w:t>
      </w:r>
      <w:r w:rsidR="00E41573" w:rsidRPr="00B47599">
        <w:rPr>
          <w:rFonts w:ascii="Times New Roman" w:hAnsi="Times New Roman"/>
          <w:sz w:val="24"/>
          <w:szCs w:val="24"/>
        </w:rPr>
        <w:t>596,4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Выбытия в 202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году составили 1</w:t>
      </w:r>
      <w:r w:rsidR="00E41573" w:rsidRPr="00B47599">
        <w:rPr>
          <w:rFonts w:ascii="Times New Roman" w:hAnsi="Times New Roman"/>
          <w:sz w:val="24"/>
          <w:szCs w:val="24"/>
        </w:rPr>
        <w:t>2399,1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 выбытия по текущим операциям – </w:t>
      </w:r>
      <w:r w:rsidR="00E41573" w:rsidRPr="00B47599">
        <w:rPr>
          <w:rFonts w:ascii="Times New Roman" w:hAnsi="Times New Roman"/>
          <w:sz w:val="24"/>
          <w:szCs w:val="24"/>
        </w:rPr>
        <w:t>11680,2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выбытия по инвестиционным операциям – </w:t>
      </w:r>
      <w:r w:rsidR="00E41573" w:rsidRPr="00B47599">
        <w:rPr>
          <w:rFonts w:ascii="Times New Roman" w:hAnsi="Times New Roman"/>
          <w:sz w:val="24"/>
          <w:szCs w:val="24"/>
        </w:rPr>
        <w:t>719,0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Согласно аналитической информации по выбытиям раздела 4 ф. 0503123 расходы составляют </w:t>
      </w:r>
      <w:r w:rsidR="00E41573" w:rsidRPr="00B47599">
        <w:rPr>
          <w:rFonts w:ascii="Times New Roman" w:hAnsi="Times New Roman"/>
          <w:sz w:val="24"/>
          <w:szCs w:val="24"/>
        </w:rPr>
        <w:t>12399,1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информации раздела 2 «Расходы бюджета» по графе </w:t>
      </w:r>
      <w:r w:rsidR="00E41573" w:rsidRPr="00B47599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>7 в разрезе подразделов бюджетной классификации. Поступления и выбытия отчета ф. 0503123 соответствуют доходам и расходам бюджета, отраженным в Отчете об исполнении бюджета (ф.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7).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>Отчет об исполнении бюджета (ф. 05031</w:t>
      </w:r>
      <w:r w:rsidR="00D059BD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>7) составлен на основании данных по исполнению бюджета получателей бюджетных средств, в рамках осуществляемой ими бюджетной деятельности. Утвержденные бюджетные назначения, отраженные в отчете об исполнении бюджета (ф. 05031</w:t>
      </w:r>
      <w:r w:rsidR="00121650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 по доходам и расходам соответствуют уточненным плановым назначениям, утвержденным решением Совета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21650" w:rsidRPr="00B47599">
        <w:rPr>
          <w:rFonts w:ascii="Times New Roman" w:hAnsi="Times New Roman"/>
          <w:sz w:val="24"/>
          <w:szCs w:val="24"/>
        </w:rPr>
        <w:t>27</w:t>
      </w:r>
      <w:r w:rsidR="001F44DA" w:rsidRPr="00B47599">
        <w:rPr>
          <w:rFonts w:ascii="Times New Roman" w:hAnsi="Times New Roman"/>
          <w:sz w:val="24"/>
          <w:szCs w:val="24"/>
        </w:rPr>
        <w:t>.12.202</w:t>
      </w:r>
      <w:r w:rsidR="00121650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г. № </w:t>
      </w:r>
      <w:r w:rsidR="00121650" w:rsidRPr="00B47599">
        <w:rPr>
          <w:rFonts w:ascii="Times New Roman" w:hAnsi="Times New Roman"/>
          <w:sz w:val="24"/>
          <w:szCs w:val="24"/>
        </w:rPr>
        <w:t>34</w:t>
      </w:r>
      <w:r w:rsidR="001F44DA" w:rsidRPr="00B47599">
        <w:rPr>
          <w:rFonts w:ascii="Times New Roman" w:hAnsi="Times New Roman"/>
          <w:sz w:val="24"/>
          <w:szCs w:val="24"/>
        </w:rPr>
        <w:t xml:space="preserve"> «О</w:t>
      </w:r>
      <w:r w:rsidR="00121650" w:rsidRPr="00B47599">
        <w:rPr>
          <w:rFonts w:ascii="Times New Roman" w:hAnsi="Times New Roman"/>
          <w:sz w:val="24"/>
          <w:szCs w:val="24"/>
        </w:rPr>
        <w:t xml:space="preserve"> внесении изменений в решение Совета Раменского сельского поселения от 28.12.2020г № 26 «О</w:t>
      </w:r>
      <w:r w:rsidR="001F44DA" w:rsidRPr="00B47599">
        <w:rPr>
          <w:rFonts w:ascii="Times New Roman" w:hAnsi="Times New Roman"/>
          <w:sz w:val="24"/>
          <w:szCs w:val="24"/>
        </w:rPr>
        <w:t xml:space="preserve"> бюджете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121650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и </w:t>
      </w:r>
      <w:r w:rsidR="00121650" w:rsidRPr="00B47599">
        <w:rPr>
          <w:rFonts w:ascii="Times New Roman" w:hAnsi="Times New Roman"/>
          <w:sz w:val="24"/>
          <w:szCs w:val="24"/>
        </w:rPr>
        <w:t xml:space="preserve">на </w:t>
      </w:r>
      <w:r w:rsidR="001F44DA" w:rsidRPr="00B47599">
        <w:rPr>
          <w:rFonts w:ascii="Times New Roman" w:hAnsi="Times New Roman"/>
          <w:sz w:val="24"/>
          <w:szCs w:val="24"/>
        </w:rPr>
        <w:t>плановый период 202</w:t>
      </w:r>
      <w:r w:rsidR="00121650" w:rsidRPr="00B47599">
        <w:rPr>
          <w:rFonts w:ascii="Times New Roman" w:hAnsi="Times New Roman"/>
          <w:sz w:val="24"/>
          <w:szCs w:val="24"/>
        </w:rPr>
        <w:t>2 и 2023 года</w:t>
      </w:r>
      <w:r w:rsidR="001F44DA" w:rsidRPr="00B47599">
        <w:rPr>
          <w:rFonts w:ascii="Times New Roman" w:hAnsi="Times New Roman"/>
          <w:sz w:val="24"/>
          <w:szCs w:val="24"/>
        </w:rPr>
        <w:t xml:space="preserve">» (с изменениями и дополнениями). Применение кодов бюджетной классификации соответствует порядку, установленному приказом Минфина России от 06.06.2019 № 85н (ред. от </w:t>
      </w:r>
      <w:r w:rsidR="004F4E85" w:rsidRPr="00B47599">
        <w:rPr>
          <w:rFonts w:ascii="Times New Roman" w:hAnsi="Times New Roman"/>
          <w:sz w:val="24"/>
          <w:szCs w:val="24"/>
        </w:rPr>
        <w:t>27</w:t>
      </w:r>
      <w:r w:rsidR="001F44DA" w:rsidRPr="00B47599">
        <w:rPr>
          <w:rFonts w:ascii="Times New Roman" w:hAnsi="Times New Roman"/>
          <w:sz w:val="24"/>
          <w:szCs w:val="24"/>
        </w:rPr>
        <w:t>.</w:t>
      </w:r>
      <w:r w:rsidR="004F4E85" w:rsidRPr="00B47599">
        <w:rPr>
          <w:rFonts w:ascii="Times New Roman" w:hAnsi="Times New Roman"/>
          <w:sz w:val="24"/>
          <w:szCs w:val="24"/>
        </w:rPr>
        <w:t>09</w:t>
      </w:r>
      <w:r w:rsidR="001F44DA" w:rsidRPr="00B47599">
        <w:rPr>
          <w:rFonts w:ascii="Times New Roman" w:hAnsi="Times New Roman"/>
          <w:sz w:val="24"/>
          <w:szCs w:val="24"/>
        </w:rPr>
        <w:t>.</w:t>
      </w:r>
      <w:r w:rsidR="004F4E85" w:rsidRPr="00B47599">
        <w:rPr>
          <w:rFonts w:ascii="Times New Roman" w:hAnsi="Times New Roman"/>
          <w:sz w:val="24"/>
          <w:szCs w:val="24"/>
        </w:rPr>
        <w:t>2021</w:t>
      </w:r>
      <w:r w:rsidR="001F44DA" w:rsidRPr="00B47599">
        <w:rPr>
          <w:rFonts w:ascii="Times New Roman" w:hAnsi="Times New Roman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назначения".  Доходы бюджета администрации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утверждены в сумме </w:t>
      </w:r>
      <w:r w:rsidR="004F4E85" w:rsidRPr="00B47599">
        <w:rPr>
          <w:rFonts w:ascii="Times New Roman" w:hAnsi="Times New Roman"/>
          <w:sz w:val="24"/>
          <w:szCs w:val="24"/>
        </w:rPr>
        <w:t>12442,5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доходной части бюджета за 202</w:t>
      </w:r>
      <w:r w:rsidR="004F4E85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4F4E85" w:rsidRPr="00B47599">
        <w:rPr>
          <w:rFonts w:ascii="Times New Roman" w:hAnsi="Times New Roman"/>
          <w:sz w:val="24"/>
          <w:szCs w:val="24"/>
        </w:rPr>
        <w:t>12387,6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Расходы администрации сельского поселения утверждены в сумме </w:t>
      </w:r>
      <w:r w:rsidR="004F4E85" w:rsidRPr="00B47599">
        <w:rPr>
          <w:rFonts w:ascii="Times New Roman" w:hAnsi="Times New Roman"/>
          <w:sz w:val="24"/>
          <w:szCs w:val="24"/>
        </w:rPr>
        <w:t>12575,9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расходной части бюджета за 202</w:t>
      </w:r>
      <w:r w:rsidR="004F4E85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4F4E85" w:rsidRPr="00B47599">
        <w:rPr>
          <w:rFonts w:ascii="Times New Roman" w:hAnsi="Times New Roman"/>
          <w:sz w:val="24"/>
          <w:szCs w:val="24"/>
        </w:rPr>
        <w:t>12399,1</w:t>
      </w:r>
      <w:r w:rsidR="001F44DA" w:rsidRPr="00B47599">
        <w:rPr>
          <w:rFonts w:ascii="Times New Roman" w:hAnsi="Times New Roman"/>
          <w:sz w:val="24"/>
          <w:szCs w:val="24"/>
        </w:rPr>
        <w:t xml:space="preserve"> руб. 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>Заключение и оплата учреждениями договоров, исполнение которых осуществлялось за счет средств бюджета, производилось в пределах утвержденных им лимитов бюджетных обязательств в соответствии с классификацией расходов бюджета</w:t>
      </w:r>
      <w:r w:rsidR="004F4E85" w:rsidRPr="00B475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Установлена внутренняя согласованность одноименных показателей в различных отчётных документах. </w:t>
      </w:r>
    </w:p>
    <w:p w:rsidR="00481C79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В составе годовой бюджетной отчетности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представлена к проверке Пояснительная записка (ф. 0503160), составленная в соответствии с пунктом 152 Инструкции №191н. Пояснительная записка (ф. 0503160) в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>составе годовой отчетности содержат текстовую часть, таблицы, приложения - сведения об основных направлениях деятельности, сведения об исполнении текстовых статей решения о бюджете, сведения об особенностях ведения бюджетного учета, сведения о проведении инвентаризации</w:t>
      </w:r>
      <w:r w:rsidR="00481C79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</w:p>
    <w:p w:rsidR="00481C79" w:rsidRPr="00B47599" w:rsidRDefault="001F44DA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В ходе проверки пояснительной записки проверялось наличие и заполнение всех форм, нарушений не установлено. </w:t>
      </w:r>
    </w:p>
    <w:p w:rsidR="00481C79" w:rsidRPr="00B47599" w:rsidRDefault="00481C79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При выборочной проверке контрольных соотношений показателей форм </w:t>
      </w:r>
      <w:proofErr w:type="gramStart"/>
      <w:r w:rsidR="001F44DA" w:rsidRPr="00B47599">
        <w:rPr>
          <w:rFonts w:ascii="Times New Roman" w:hAnsi="Times New Roman"/>
          <w:sz w:val="24"/>
          <w:szCs w:val="24"/>
        </w:rPr>
        <w:t>бюджетной  отчетности</w:t>
      </w:r>
      <w:proofErr w:type="gramEnd"/>
      <w:r w:rsidR="001F44DA" w:rsidRPr="00B47599">
        <w:rPr>
          <w:rFonts w:ascii="Times New Roman" w:hAnsi="Times New Roman"/>
          <w:sz w:val="24"/>
          <w:szCs w:val="24"/>
        </w:rPr>
        <w:t xml:space="preserve">, нарушений не установлено. </w:t>
      </w:r>
    </w:p>
    <w:p w:rsidR="006C1FDA" w:rsidRPr="00B47599" w:rsidRDefault="004B7E0B" w:rsidP="006820D6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b/>
          <w:sz w:val="24"/>
          <w:szCs w:val="24"/>
        </w:rPr>
        <w:t>4</w:t>
      </w:r>
      <w:r w:rsidR="004C5149" w:rsidRPr="00B47599">
        <w:rPr>
          <w:rFonts w:ascii="Times New Roman" w:hAnsi="Times New Roman"/>
          <w:b/>
          <w:sz w:val="24"/>
          <w:szCs w:val="24"/>
        </w:rPr>
        <w:t>.ОБЩИЕ ИТОГИ ИСПОЛНЕНИЯ БЮДЖЕТА.</w:t>
      </w:r>
    </w:p>
    <w:p w:rsidR="00B00039" w:rsidRPr="00B47599" w:rsidRDefault="00481C79" w:rsidP="00130C81">
      <w:pPr>
        <w:pStyle w:val="af1"/>
        <w:spacing w:line="276" w:lineRule="auto"/>
        <w:jc w:val="both"/>
        <w:rPr>
          <w:i/>
          <w:szCs w:val="24"/>
        </w:rPr>
      </w:pPr>
      <w:r w:rsidRPr="00B47599">
        <w:rPr>
          <w:szCs w:val="24"/>
        </w:rPr>
        <w:t xml:space="preserve">В соответствии со статьей 264.5 БК РФ одновременно с годовой отчетностью представлен проект решения </w:t>
      </w:r>
      <w:r w:rsidR="00760922" w:rsidRPr="00B47599">
        <w:rPr>
          <w:szCs w:val="24"/>
        </w:rPr>
        <w:t>Совета Раменского</w:t>
      </w:r>
      <w:r w:rsidRPr="00B47599">
        <w:rPr>
          <w:szCs w:val="24"/>
        </w:rPr>
        <w:t xml:space="preserve"> сельского поселения «Об исполнении бюджета </w:t>
      </w:r>
      <w:r w:rsidR="00760922" w:rsidRPr="00B47599">
        <w:rPr>
          <w:szCs w:val="24"/>
        </w:rPr>
        <w:t>Раменского</w:t>
      </w:r>
      <w:r w:rsidRPr="00B47599">
        <w:rPr>
          <w:szCs w:val="24"/>
        </w:rPr>
        <w:t xml:space="preserve"> сельского поселения за 202</w:t>
      </w:r>
      <w:r w:rsidR="00760922" w:rsidRPr="00B47599">
        <w:rPr>
          <w:szCs w:val="24"/>
        </w:rPr>
        <w:t>1</w:t>
      </w:r>
      <w:r w:rsidRPr="00B47599">
        <w:rPr>
          <w:szCs w:val="24"/>
        </w:rPr>
        <w:t xml:space="preserve"> год»</w:t>
      </w:r>
      <w:r w:rsidR="00760922" w:rsidRPr="00B47599">
        <w:rPr>
          <w:szCs w:val="24"/>
        </w:rPr>
        <w:t>, который включает в себя:</w:t>
      </w:r>
      <w:r w:rsidRPr="00B47599">
        <w:rPr>
          <w:szCs w:val="24"/>
        </w:rPr>
        <w:t xml:space="preserve">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источники финансирования дефицита бюджета по кодам групп, статей, видов источников финансирования дефицитов бюджетов классификации операций сектора государственного управления (приложение № 1);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доходы бюджета по кодам классификации доходов бюджета (</w:t>
      </w:r>
      <w:proofErr w:type="gramStart"/>
      <w:r w:rsidRPr="00B47599">
        <w:rPr>
          <w:szCs w:val="24"/>
        </w:rPr>
        <w:t>приложение  №</w:t>
      </w:r>
      <w:proofErr w:type="gramEnd"/>
      <w:r w:rsidRPr="00B47599">
        <w:rPr>
          <w:szCs w:val="24"/>
        </w:rPr>
        <w:t xml:space="preserve"> 2,);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расходы бюджета по разделам и подразделам классификации расходов бюджетов (приложение № 3,);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внутренних заимствований Раменского сельского поселения за 2021 год (приложение № 4);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гарантий Раменского сельского поселения в валюте РФ за 2021 год (приложение № 5);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 xml:space="preserve">- сведения о численности и расходах на содержание муниципальных служащих за 2021 год;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сведения о численности работников муниципальных бюджетных учреждений и             расходах на их содержание за 2021 год;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Пояснительная записка к отчету об исполнении бюджета Раменского сельского поселения за 2021 год.</w:t>
      </w:r>
    </w:p>
    <w:p w:rsidR="00B00039" w:rsidRPr="00B47599" w:rsidRDefault="00B00039" w:rsidP="00130C81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</w:p>
    <w:p w:rsidR="00B47599" w:rsidRPr="00B47599" w:rsidRDefault="00CB3640" w:rsidP="00130C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7599" w:rsidRPr="00B47599">
        <w:rPr>
          <w:rFonts w:ascii="Times New Roman" w:hAnsi="Times New Roman"/>
          <w:sz w:val="24"/>
          <w:szCs w:val="24"/>
        </w:rPr>
        <w:t xml:space="preserve">Первоначально бюджет Раменского сельского поселения утвержден решением Совета Раменского сельского поселения от 28.12.2020г. № 26 «О бюджете Раменского сельского поселения на 2021 год и на плановый период 2022 и 2023 годов» по доходам и расходам в сумме 11681,0 тыс. рублей, без дефицита. </w:t>
      </w:r>
    </w:p>
    <w:p w:rsidR="0062518D" w:rsidRDefault="00B47599" w:rsidP="00130C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6E44">
        <w:rPr>
          <w:rFonts w:ascii="Times New Roman" w:hAnsi="Times New Roman"/>
          <w:sz w:val="24"/>
        </w:rPr>
        <w:t>Проверкой установлено, что</w:t>
      </w:r>
      <w:r w:rsidR="0062518D" w:rsidRPr="00EF6E4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62518D" w:rsidRPr="004A2C53">
        <w:rPr>
          <w:rFonts w:ascii="Times New Roman" w:hAnsi="Times New Roman"/>
          <w:sz w:val="24"/>
          <w:szCs w:val="24"/>
        </w:rPr>
        <w:t xml:space="preserve"> течении 20</w:t>
      </w:r>
      <w:r w:rsidR="005E6EF0" w:rsidRPr="004A2C53">
        <w:rPr>
          <w:rFonts w:ascii="Times New Roman" w:hAnsi="Times New Roman"/>
          <w:sz w:val="24"/>
          <w:szCs w:val="24"/>
        </w:rPr>
        <w:t>2</w:t>
      </w:r>
      <w:r w:rsidR="00E125FC" w:rsidRPr="004A2C53">
        <w:rPr>
          <w:rFonts w:ascii="Times New Roman" w:hAnsi="Times New Roman"/>
          <w:sz w:val="24"/>
          <w:szCs w:val="24"/>
        </w:rPr>
        <w:t>1</w:t>
      </w:r>
      <w:r w:rsidR="0062518D" w:rsidRPr="00657A05">
        <w:rPr>
          <w:rFonts w:ascii="Times New Roman" w:hAnsi="Times New Roman"/>
          <w:sz w:val="24"/>
          <w:szCs w:val="24"/>
        </w:rPr>
        <w:t xml:space="preserve"> года</w:t>
      </w:r>
      <w:r w:rsidR="0062518D" w:rsidRPr="0000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данное решение </w:t>
      </w:r>
      <w:r w:rsidR="0062518D" w:rsidRPr="00002F56">
        <w:rPr>
          <w:rFonts w:ascii="Times New Roman" w:hAnsi="Times New Roman"/>
          <w:sz w:val="24"/>
          <w:szCs w:val="24"/>
        </w:rPr>
        <w:t xml:space="preserve">было внесено </w:t>
      </w:r>
      <w:r w:rsidR="00CE5EEF">
        <w:rPr>
          <w:rFonts w:ascii="Times New Roman" w:hAnsi="Times New Roman"/>
          <w:sz w:val="24"/>
          <w:szCs w:val="24"/>
        </w:rPr>
        <w:t>1</w:t>
      </w:r>
      <w:r w:rsidR="00FD3661">
        <w:rPr>
          <w:rFonts w:ascii="Times New Roman" w:hAnsi="Times New Roman"/>
          <w:sz w:val="24"/>
          <w:szCs w:val="24"/>
        </w:rPr>
        <w:t>0</w:t>
      </w:r>
      <w:r w:rsidR="00CE5EEF">
        <w:rPr>
          <w:rFonts w:ascii="Times New Roman" w:hAnsi="Times New Roman"/>
          <w:sz w:val="24"/>
          <w:szCs w:val="24"/>
        </w:rPr>
        <w:t xml:space="preserve"> </w:t>
      </w:r>
      <w:r w:rsidR="0062518D" w:rsidRPr="00002F56">
        <w:rPr>
          <w:rFonts w:ascii="Times New Roman" w:hAnsi="Times New Roman"/>
          <w:sz w:val="24"/>
          <w:szCs w:val="24"/>
        </w:rPr>
        <w:t>изменений.</w:t>
      </w:r>
      <w:r w:rsidR="00EF6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(Табл.1)</w:t>
      </w:r>
    </w:p>
    <w:p w:rsidR="00CE5EEF" w:rsidRDefault="00CE5EEF" w:rsidP="00CE5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 xml:space="preserve">(тыс. руб.) Таблица №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90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6"/>
        <w:gridCol w:w="1116"/>
        <w:gridCol w:w="1157"/>
        <w:gridCol w:w="992"/>
        <w:gridCol w:w="1119"/>
        <w:gridCol w:w="865"/>
        <w:gridCol w:w="851"/>
        <w:gridCol w:w="1133"/>
        <w:gridCol w:w="724"/>
        <w:gridCol w:w="709"/>
      </w:tblGrid>
      <w:tr w:rsidR="00FA2CAF" w:rsidRPr="00FA2CAF" w:rsidTr="00CB3640">
        <w:trPr>
          <w:trHeight w:val="222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Совета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 /профицит (+) бюджета</w:t>
            </w:r>
          </w:p>
        </w:tc>
      </w:tr>
      <w:tr w:rsidR="00FA2CAF" w:rsidRPr="00FA2CAF" w:rsidTr="004A2C53">
        <w:trPr>
          <w:trHeight w:val="551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28.12.2020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11 681,00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11 681,00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29.01.2021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-407,50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-679,10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29.10.2021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A2CAF" w:rsidRPr="00FA2CAF" w:rsidTr="004A2C53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-133,4</w:t>
            </w:r>
          </w:p>
        </w:tc>
      </w:tr>
      <w:tr w:rsidR="00FA2CAF" w:rsidRPr="00FA2CAF" w:rsidTr="004A2C53">
        <w:trPr>
          <w:trHeight w:val="3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156,60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604,70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894,90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-133,4</w:t>
            </w:r>
          </w:p>
        </w:tc>
      </w:tr>
      <w:tr w:rsidR="00FA2CAF" w:rsidRPr="00FA2CAF" w:rsidTr="004A2C53">
        <w:trPr>
          <w:trHeight w:val="30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 ч. в 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1511,8%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CAF" w:rsidRPr="004A2C53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E5EEF" w:rsidRPr="00257691" w:rsidRDefault="00CE5EEF" w:rsidP="0062518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18D" w:rsidRPr="00A75F0C" w:rsidRDefault="0062518D" w:rsidP="005B0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49B4">
        <w:rPr>
          <w:rFonts w:ascii="Times New Roman" w:hAnsi="Times New Roman"/>
          <w:sz w:val="24"/>
          <w:szCs w:val="24"/>
        </w:rPr>
        <w:t xml:space="preserve">  </w:t>
      </w:r>
      <w:r w:rsidRPr="00AC5E8E">
        <w:rPr>
          <w:rFonts w:ascii="Times New Roman" w:hAnsi="Times New Roman"/>
          <w:sz w:val="24"/>
          <w:szCs w:val="24"/>
        </w:rPr>
        <w:t>В результате внесенных поправок доходная</w:t>
      </w:r>
      <w:r w:rsidR="004A2C53">
        <w:rPr>
          <w:rFonts w:ascii="Times New Roman" w:hAnsi="Times New Roman"/>
          <w:sz w:val="24"/>
          <w:szCs w:val="24"/>
        </w:rPr>
        <w:t xml:space="preserve"> часть бюджета увеличилась на 761,5 тыс. руб.  или 6,5%</w:t>
      </w:r>
      <w:r w:rsidR="00AC5E8E" w:rsidRPr="00AC5E8E">
        <w:rPr>
          <w:rFonts w:ascii="Times New Roman" w:hAnsi="Times New Roman"/>
          <w:sz w:val="24"/>
          <w:szCs w:val="24"/>
        </w:rPr>
        <w:t xml:space="preserve"> </w:t>
      </w:r>
      <w:r w:rsidR="006820D6">
        <w:rPr>
          <w:rFonts w:ascii="Times New Roman" w:hAnsi="Times New Roman"/>
          <w:sz w:val="24"/>
          <w:szCs w:val="24"/>
        </w:rPr>
        <w:t xml:space="preserve">и расходная части </w:t>
      </w:r>
      <w:r w:rsidR="00F5610B">
        <w:rPr>
          <w:rFonts w:ascii="Times New Roman" w:hAnsi="Times New Roman"/>
          <w:sz w:val="24"/>
          <w:szCs w:val="24"/>
        </w:rPr>
        <w:t>бюджета</w:t>
      </w:r>
      <w:r w:rsidR="006820D6">
        <w:rPr>
          <w:rFonts w:ascii="Times New Roman" w:hAnsi="Times New Roman"/>
          <w:sz w:val="24"/>
          <w:szCs w:val="24"/>
        </w:rPr>
        <w:t xml:space="preserve"> </w:t>
      </w:r>
      <w:r w:rsidR="00F5610B" w:rsidRPr="00772F40">
        <w:rPr>
          <w:rFonts w:ascii="Times New Roman" w:hAnsi="Times New Roman"/>
          <w:sz w:val="24"/>
          <w:szCs w:val="24"/>
        </w:rPr>
        <w:t>у</w:t>
      </w:r>
      <w:r w:rsidR="003812EB">
        <w:rPr>
          <w:rFonts w:ascii="Times New Roman" w:hAnsi="Times New Roman"/>
          <w:sz w:val="24"/>
          <w:szCs w:val="24"/>
        </w:rPr>
        <w:t xml:space="preserve">величились </w:t>
      </w:r>
      <w:r w:rsidR="00425A2F">
        <w:rPr>
          <w:rFonts w:ascii="Times New Roman" w:hAnsi="Times New Roman"/>
          <w:sz w:val="24"/>
          <w:szCs w:val="24"/>
        </w:rPr>
        <w:t xml:space="preserve">на </w:t>
      </w:r>
      <w:r w:rsidR="004A2C53">
        <w:rPr>
          <w:rFonts w:ascii="Times New Roman" w:hAnsi="Times New Roman"/>
          <w:sz w:val="24"/>
          <w:szCs w:val="24"/>
        </w:rPr>
        <w:t xml:space="preserve">894,90 </w:t>
      </w:r>
      <w:r w:rsidR="006820D6">
        <w:rPr>
          <w:rFonts w:ascii="Times New Roman" w:hAnsi="Times New Roman"/>
          <w:sz w:val="24"/>
          <w:szCs w:val="24"/>
        </w:rPr>
        <w:t xml:space="preserve">тыс. руб. </w:t>
      </w:r>
      <w:r w:rsidR="00F5610B">
        <w:rPr>
          <w:rFonts w:ascii="Times New Roman" w:hAnsi="Times New Roman"/>
          <w:sz w:val="24"/>
          <w:szCs w:val="24"/>
        </w:rPr>
        <w:t xml:space="preserve">или на </w:t>
      </w:r>
      <w:r w:rsidR="004A2C53">
        <w:rPr>
          <w:rFonts w:ascii="Times New Roman" w:hAnsi="Times New Roman"/>
          <w:sz w:val="24"/>
          <w:szCs w:val="24"/>
        </w:rPr>
        <w:t>7,7</w:t>
      </w:r>
      <w:r w:rsidR="00F5610B">
        <w:rPr>
          <w:rFonts w:ascii="Times New Roman" w:hAnsi="Times New Roman"/>
          <w:sz w:val="24"/>
          <w:szCs w:val="24"/>
        </w:rPr>
        <w:t>%</w:t>
      </w:r>
      <w:r w:rsidR="006820D6">
        <w:rPr>
          <w:rFonts w:ascii="Times New Roman" w:hAnsi="Times New Roman"/>
          <w:sz w:val="24"/>
          <w:szCs w:val="24"/>
        </w:rPr>
        <w:t>.</w:t>
      </w:r>
    </w:p>
    <w:p w:rsidR="00B21529" w:rsidRDefault="00585C94" w:rsidP="005B0E5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05F4">
        <w:rPr>
          <w:rFonts w:ascii="Times New Roman" w:hAnsi="Times New Roman"/>
          <w:sz w:val="24"/>
          <w:szCs w:val="24"/>
        </w:rPr>
        <w:t xml:space="preserve"> </w:t>
      </w:r>
      <w:r w:rsidR="005E4EA3" w:rsidRPr="005E4EA3">
        <w:rPr>
          <w:rFonts w:ascii="Times New Roman" w:hAnsi="Times New Roman"/>
          <w:sz w:val="24"/>
          <w:szCs w:val="24"/>
        </w:rPr>
        <w:t>Исполнение основных характеристик бюджета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B80080" w:rsidRPr="00FA439A" w:rsidRDefault="005E4EA3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>Таблица № 2</w:t>
      </w:r>
      <w:r w:rsidR="006105F4" w:rsidRPr="00FA439A">
        <w:rPr>
          <w:rFonts w:ascii="Times New Roman" w:hAnsi="Times New Roman"/>
          <w:sz w:val="24"/>
          <w:szCs w:val="24"/>
        </w:rPr>
        <w:t xml:space="preserve"> </w:t>
      </w:r>
      <w:r w:rsidR="006105F4" w:rsidRPr="0098603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06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691"/>
        <w:gridCol w:w="1255"/>
        <w:gridCol w:w="1453"/>
        <w:gridCol w:w="1264"/>
        <w:gridCol w:w="866"/>
        <w:gridCol w:w="690"/>
        <w:gridCol w:w="992"/>
        <w:gridCol w:w="851"/>
      </w:tblGrid>
      <w:tr w:rsidR="00FA2CAF" w:rsidRPr="00FA2CAF" w:rsidTr="00585C94">
        <w:trPr>
          <w:trHeight w:val="829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4A2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2020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2021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2021 год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2021 года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2020г</w:t>
            </w:r>
          </w:p>
        </w:tc>
      </w:tr>
      <w:tr w:rsidR="00FA2CAF" w:rsidRPr="00FA2CAF" w:rsidTr="00585C94">
        <w:trPr>
          <w:trHeight w:val="52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A2CAF" w:rsidRPr="00FA2CAF" w:rsidTr="00585C94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A2CAF" w:rsidRPr="00FA2CAF" w:rsidTr="00585C94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12106,8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11681,0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12442,5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12387,6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FA2CAF" w:rsidRPr="00FA2CAF" w:rsidTr="00585C94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11982,8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11681,0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12575,9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12399,1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A2CAF" w:rsidRPr="00FA2CAF" w:rsidTr="00585C94">
        <w:trPr>
          <w:trHeight w:val="79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A2C53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7450B" w:rsidRDefault="00B900F2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37A9F" w:rsidRPr="00C42C52">
        <w:rPr>
          <w:rFonts w:ascii="Times New Roman" w:hAnsi="Times New Roman"/>
          <w:sz w:val="24"/>
          <w:szCs w:val="24"/>
        </w:rPr>
        <w:t>За</w:t>
      </w:r>
      <w:r w:rsidR="00E52C09" w:rsidRPr="00C42C52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предыдущий</w:t>
      </w:r>
      <w:r w:rsidR="0087450B" w:rsidRPr="00C42C52">
        <w:rPr>
          <w:rFonts w:ascii="Times New Roman" w:hAnsi="Times New Roman"/>
          <w:sz w:val="24"/>
          <w:szCs w:val="24"/>
        </w:rPr>
        <w:t xml:space="preserve"> </w:t>
      </w:r>
      <w:r w:rsidR="006E119F" w:rsidRPr="00C42C52">
        <w:rPr>
          <w:rFonts w:ascii="Times New Roman" w:hAnsi="Times New Roman"/>
          <w:sz w:val="24"/>
          <w:szCs w:val="24"/>
        </w:rPr>
        <w:t>финансов</w:t>
      </w:r>
      <w:r w:rsidR="00972C5C" w:rsidRPr="00C42C52">
        <w:rPr>
          <w:rFonts w:ascii="Times New Roman" w:hAnsi="Times New Roman"/>
          <w:sz w:val="24"/>
          <w:szCs w:val="24"/>
        </w:rPr>
        <w:t>ый го</w:t>
      </w:r>
      <w:r w:rsidR="009374BF" w:rsidRPr="00C42C52">
        <w:rPr>
          <w:rFonts w:ascii="Times New Roman" w:hAnsi="Times New Roman"/>
          <w:sz w:val="24"/>
          <w:szCs w:val="24"/>
        </w:rPr>
        <w:t>д</w:t>
      </w:r>
      <w:r w:rsidR="0087450B" w:rsidRPr="00C42C52">
        <w:rPr>
          <w:rFonts w:ascii="Times New Roman" w:hAnsi="Times New Roman"/>
          <w:sz w:val="24"/>
          <w:szCs w:val="24"/>
        </w:rPr>
        <w:t xml:space="preserve"> в бюджет</w:t>
      </w:r>
      <w:r w:rsidR="00104735" w:rsidRPr="00C42C52">
        <w:rPr>
          <w:rFonts w:ascii="Times New Roman" w:hAnsi="Times New Roman"/>
          <w:sz w:val="24"/>
          <w:szCs w:val="24"/>
        </w:rPr>
        <w:t xml:space="preserve"> </w:t>
      </w:r>
      <w:r w:rsidR="00791ADE" w:rsidRPr="00C42C52">
        <w:rPr>
          <w:rFonts w:ascii="Times New Roman" w:hAnsi="Times New Roman"/>
          <w:sz w:val="24"/>
          <w:szCs w:val="24"/>
        </w:rPr>
        <w:t>Раменского се</w:t>
      </w:r>
      <w:r w:rsidR="00791ADE">
        <w:rPr>
          <w:rFonts w:ascii="Times New Roman" w:hAnsi="Times New Roman"/>
          <w:sz w:val="24"/>
          <w:szCs w:val="24"/>
        </w:rPr>
        <w:t>льского поселения</w:t>
      </w:r>
      <w:r w:rsidR="0087450B" w:rsidRPr="00F558D0">
        <w:rPr>
          <w:rFonts w:ascii="Times New Roman" w:hAnsi="Times New Roman"/>
          <w:sz w:val="24"/>
          <w:szCs w:val="24"/>
        </w:rPr>
        <w:t xml:space="preserve"> поступил</w:t>
      </w:r>
      <w:r w:rsidR="00104735" w:rsidRPr="00F558D0">
        <w:rPr>
          <w:rFonts w:ascii="Times New Roman" w:hAnsi="Times New Roman"/>
          <w:sz w:val="24"/>
          <w:szCs w:val="24"/>
        </w:rPr>
        <w:t>о</w:t>
      </w:r>
      <w:r w:rsidR="0087450B" w:rsidRPr="00F558D0">
        <w:rPr>
          <w:rFonts w:ascii="Times New Roman" w:hAnsi="Times New Roman"/>
          <w:sz w:val="24"/>
          <w:szCs w:val="24"/>
        </w:rPr>
        <w:t xml:space="preserve"> доход</w:t>
      </w:r>
      <w:r w:rsidR="00104735" w:rsidRPr="00F558D0">
        <w:rPr>
          <w:rFonts w:ascii="Times New Roman" w:hAnsi="Times New Roman"/>
          <w:sz w:val="24"/>
          <w:szCs w:val="24"/>
        </w:rPr>
        <w:t>ов</w:t>
      </w:r>
      <w:r w:rsidR="0087450B" w:rsidRPr="00F558D0">
        <w:rPr>
          <w:rFonts w:ascii="Times New Roman" w:hAnsi="Times New Roman"/>
          <w:sz w:val="24"/>
          <w:szCs w:val="24"/>
        </w:rPr>
        <w:t xml:space="preserve"> в объеме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25A2F">
        <w:rPr>
          <w:rFonts w:ascii="Times New Roman" w:hAnsi="Times New Roman"/>
          <w:sz w:val="24"/>
          <w:szCs w:val="24"/>
        </w:rPr>
        <w:t>12</w:t>
      </w:r>
      <w:r w:rsidR="00A063F3">
        <w:rPr>
          <w:rFonts w:ascii="Times New Roman" w:hAnsi="Times New Roman"/>
          <w:sz w:val="24"/>
          <w:szCs w:val="24"/>
        </w:rPr>
        <w:t> 387,6</w:t>
      </w:r>
      <w:r w:rsidR="007F55F2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тыс. руб. На исполнение бюджетных обязательств направлено </w:t>
      </w:r>
      <w:r w:rsidR="00A063F3">
        <w:rPr>
          <w:rFonts w:ascii="Times New Roman" w:hAnsi="Times New Roman"/>
          <w:sz w:val="24"/>
          <w:szCs w:val="24"/>
        </w:rPr>
        <w:t>12 399,1</w:t>
      </w:r>
      <w:r w:rsidR="0087450B" w:rsidRPr="0087450B">
        <w:rPr>
          <w:rFonts w:ascii="Times New Roman" w:hAnsi="Times New Roman"/>
          <w:sz w:val="24"/>
          <w:szCs w:val="24"/>
        </w:rPr>
        <w:t xml:space="preserve"> тыс.</w:t>
      </w:r>
      <w:r w:rsidR="00425A2F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руб. К утвержденным бюджетным назначениям исполнение бюджета по доходам составило </w:t>
      </w:r>
      <w:r w:rsidR="00A063F3">
        <w:rPr>
          <w:rFonts w:ascii="Times New Roman" w:hAnsi="Times New Roman"/>
          <w:sz w:val="24"/>
          <w:szCs w:val="24"/>
        </w:rPr>
        <w:t>99,6</w:t>
      </w:r>
      <w:r w:rsidR="0087450B" w:rsidRPr="0087450B">
        <w:rPr>
          <w:rFonts w:ascii="Times New Roman" w:hAnsi="Times New Roman"/>
          <w:sz w:val="24"/>
          <w:szCs w:val="24"/>
        </w:rPr>
        <w:t>%, по расходам</w:t>
      </w:r>
      <w:r w:rsidR="006E119F">
        <w:rPr>
          <w:rFonts w:ascii="Times New Roman" w:hAnsi="Times New Roman"/>
          <w:sz w:val="24"/>
          <w:szCs w:val="24"/>
        </w:rPr>
        <w:t xml:space="preserve"> - 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9</w:t>
      </w:r>
      <w:r w:rsidR="00A063F3">
        <w:rPr>
          <w:rFonts w:ascii="Times New Roman" w:hAnsi="Times New Roman"/>
          <w:sz w:val="24"/>
          <w:szCs w:val="24"/>
        </w:rPr>
        <w:t>8,6</w:t>
      </w:r>
      <w:r w:rsidR="0087450B">
        <w:rPr>
          <w:rFonts w:ascii="Times New Roman" w:hAnsi="Times New Roman"/>
          <w:sz w:val="24"/>
          <w:szCs w:val="24"/>
        </w:rPr>
        <w:t xml:space="preserve"> %.</w:t>
      </w:r>
    </w:p>
    <w:p w:rsidR="006E119F" w:rsidRDefault="006E119F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450B">
        <w:rPr>
          <w:rFonts w:ascii="Times New Roman" w:hAnsi="Times New Roman"/>
          <w:sz w:val="24"/>
          <w:szCs w:val="24"/>
        </w:rPr>
        <w:t>В отчетном периоде исполнени</w:t>
      </w:r>
      <w:r w:rsidR="00F558D0">
        <w:rPr>
          <w:rFonts w:ascii="Times New Roman" w:hAnsi="Times New Roman"/>
          <w:sz w:val="24"/>
          <w:szCs w:val="24"/>
        </w:rPr>
        <w:t>е</w:t>
      </w:r>
      <w:r w:rsidRPr="0087450B">
        <w:rPr>
          <w:rFonts w:ascii="Times New Roman" w:hAnsi="Times New Roman"/>
          <w:sz w:val="24"/>
          <w:szCs w:val="24"/>
        </w:rPr>
        <w:t xml:space="preserve"> бюджета </w:t>
      </w:r>
      <w:r w:rsidR="009E4FC9">
        <w:rPr>
          <w:rFonts w:ascii="Times New Roman" w:hAnsi="Times New Roman"/>
          <w:sz w:val="24"/>
          <w:szCs w:val="24"/>
        </w:rPr>
        <w:t>-</w:t>
      </w:r>
      <w:r w:rsidRPr="0087450B">
        <w:rPr>
          <w:rFonts w:ascii="Times New Roman" w:hAnsi="Times New Roman"/>
          <w:sz w:val="24"/>
          <w:szCs w:val="24"/>
        </w:rPr>
        <w:t xml:space="preserve"> с </w:t>
      </w:r>
      <w:r w:rsidR="00A063F3">
        <w:rPr>
          <w:rFonts w:ascii="Times New Roman" w:hAnsi="Times New Roman"/>
          <w:sz w:val="24"/>
          <w:szCs w:val="24"/>
        </w:rPr>
        <w:t>дефицитом</w:t>
      </w:r>
      <w:r w:rsidR="000E1515">
        <w:rPr>
          <w:rFonts w:ascii="Times New Roman" w:hAnsi="Times New Roman"/>
          <w:sz w:val="24"/>
          <w:szCs w:val="24"/>
        </w:rPr>
        <w:t xml:space="preserve"> в</w:t>
      </w:r>
      <w:r w:rsidRPr="0087450B">
        <w:rPr>
          <w:rFonts w:ascii="Times New Roman" w:hAnsi="Times New Roman"/>
          <w:sz w:val="24"/>
          <w:szCs w:val="24"/>
        </w:rPr>
        <w:t xml:space="preserve"> объеме </w:t>
      </w:r>
      <w:r w:rsidR="00080E78">
        <w:rPr>
          <w:rFonts w:ascii="Times New Roman" w:hAnsi="Times New Roman"/>
          <w:sz w:val="24"/>
          <w:szCs w:val="24"/>
        </w:rPr>
        <w:t>1</w:t>
      </w:r>
      <w:r w:rsidR="00A063F3"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F558D0" w:rsidRPr="0087450B" w:rsidRDefault="00F558D0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</w:t>
      </w:r>
      <w:r w:rsidR="00A063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годом доходы поселения </w:t>
      </w:r>
      <w:r w:rsidR="000E1515">
        <w:rPr>
          <w:rFonts w:ascii="Times New Roman" w:hAnsi="Times New Roman"/>
          <w:sz w:val="24"/>
          <w:szCs w:val="24"/>
        </w:rPr>
        <w:t>у</w:t>
      </w:r>
      <w:r w:rsidR="00080E78">
        <w:rPr>
          <w:rFonts w:ascii="Times New Roman" w:hAnsi="Times New Roman"/>
          <w:sz w:val="24"/>
          <w:szCs w:val="24"/>
        </w:rPr>
        <w:t>величились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063F3">
        <w:rPr>
          <w:rFonts w:ascii="Times New Roman" w:hAnsi="Times New Roman"/>
          <w:sz w:val="24"/>
          <w:szCs w:val="24"/>
        </w:rPr>
        <w:t>280,8</w:t>
      </w:r>
      <w:r>
        <w:rPr>
          <w:rFonts w:ascii="Times New Roman" w:hAnsi="Times New Roman"/>
          <w:sz w:val="24"/>
          <w:szCs w:val="24"/>
        </w:rPr>
        <w:t xml:space="preserve"> тыс. руб. (</w:t>
      </w:r>
      <w:r w:rsidR="00A063F3">
        <w:rPr>
          <w:rFonts w:ascii="Times New Roman" w:hAnsi="Times New Roman"/>
          <w:sz w:val="24"/>
          <w:szCs w:val="24"/>
        </w:rPr>
        <w:t>2,3</w:t>
      </w:r>
      <w:r>
        <w:rPr>
          <w:rFonts w:ascii="Times New Roman" w:hAnsi="Times New Roman"/>
          <w:sz w:val="24"/>
          <w:szCs w:val="24"/>
        </w:rPr>
        <w:t xml:space="preserve"> %).</w:t>
      </w:r>
    </w:p>
    <w:p w:rsidR="007F55F2" w:rsidRDefault="007F55F2" w:rsidP="00E670F3">
      <w:pPr>
        <w:pStyle w:val="ad"/>
        <w:spacing w:before="0" w:beforeAutospacing="0" w:after="0" w:afterAutospacing="0"/>
        <w:ind w:firstLine="567"/>
        <w:jc w:val="center"/>
        <w:rPr>
          <w:b/>
        </w:rPr>
      </w:pPr>
    </w:p>
    <w:p w:rsidR="008A6804" w:rsidRDefault="004B7E0B" w:rsidP="000E1515">
      <w:pPr>
        <w:pStyle w:val="ad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="0087450B" w:rsidRPr="005F4347">
        <w:rPr>
          <w:b/>
        </w:rPr>
        <w:t>.</w:t>
      </w:r>
      <w:r w:rsidR="007F55F2" w:rsidRPr="005F4347">
        <w:rPr>
          <w:b/>
        </w:rPr>
        <w:t>АНАЛИЗ</w:t>
      </w:r>
      <w:r w:rsidR="007F55F2" w:rsidRPr="00293C88">
        <w:rPr>
          <w:b/>
        </w:rPr>
        <w:t xml:space="preserve"> ИСПОЛНЕНИЯ ДОХОДНОЙ ЧАСТИ БЮДЖЕТА</w:t>
      </w:r>
      <w:r w:rsidR="008A6804" w:rsidRPr="00293C88">
        <w:rPr>
          <w:b/>
        </w:rPr>
        <w:t>.</w:t>
      </w:r>
    </w:p>
    <w:p w:rsidR="00E7619D" w:rsidRDefault="00E7619D" w:rsidP="000E1515">
      <w:pPr>
        <w:pStyle w:val="ab"/>
        <w:spacing w:line="240" w:lineRule="auto"/>
        <w:rPr>
          <w:rFonts w:ascii="Times New Roman" w:hAnsi="Times New Roman"/>
          <w:sz w:val="24"/>
          <w:szCs w:val="24"/>
        </w:rPr>
      </w:pPr>
      <w:r w:rsidRPr="00E7619D">
        <w:rPr>
          <w:rFonts w:ascii="Times New Roman" w:hAnsi="Times New Roman"/>
          <w:sz w:val="24"/>
          <w:szCs w:val="24"/>
        </w:rPr>
        <w:t>Исполнение бюджета в разрезе групп доходов представлено в таблице № 3:</w:t>
      </w:r>
    </w:p>
    <w:p w:rsidR="00FD3661" w:rsidRPr="00C46E49" w:rsidRDefault="00536525" w:rsidP="00536525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  <w:r w:rsidR="00C46E49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6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550"/>
        <w:gridCol w:w="1255"/>
        <w:gridCol w:w="1205"/>
        <w:gridCol w:w="1264"/>
        <w:gridCol w:w="1182"/>
        <w:gridCol w:w="850"/>
        <w:gridCol w:w="906"/>
        <w:gridCol w:w="850"/>
      </w:tblGrid>
      <w:tr w:rsidR="00FA2CAF" w:rsidRPr="00FA2CAF" w:rsidTr="00C94DFF">
        <w:trPr>
          <w:trHeight w:val="593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2020</w:t>
            </w:r>
            <w:proofErr w:type="gram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2021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2021 г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2021 года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2020г</w:t>
            </w:r>
          </w:p>
        </w:tc>
      </w:tr>
      <w:tr w:rsidR="00FA2CAF" w:rsidRPr="00FA2CAF" w:rsidTr="00C94DFF">
        <w:trPr>
          <w:trHeight w:val="52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A2CAF" w:rsidRPr="00FA2CAF" w:rsidTr="00C94DFF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A2CAF" w:rsidRPr="00FA2CAF" w:rsidTr="00C94DFF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FA2CAF" w:rsidRPr="00FA2CAF" w:rsidTr="00C94DFF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FA2CAF" w:rsidRPr="00FA2CAF" w:rsidTr="00C94DFF">
        <w:trPr>
          <w:trHeight w:val="5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FA2CAF" w:rsidRPr="00FA2CAF" w:rsidTr="00C94DFF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11681,0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12442,5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</w:tr>
    </w:tbl>
    <w:p w:rsidR="00AE1D0A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B31FE" w:rsidRPr="004278F1">
        <w:rPr>
          <w:rFonts w:ascii="Times New Roman" w:hAnsi="Times New Roman"/>
          <w:sz w:val="24"/>
          <w:szCs w:val="24"/>
        </w:rPr>
        <w:t>Поступление</w:t>
      </w:r>
      <w:r w:rsidR="007B31FE" w:rsidRPr="00C42C52">
        <w:rPr>
          <w:rFonts w:ascii="Times New Roman" w:hAnsi="Times New Roman"/>
          <w:sz w:val="24"/>
          <w:szCs w:val="24"/>
        </w:rPr>
        <w:t xml:space="preserve"> в бюдж</w:t>
      </w:r>
      <w:r w:rsidR="007B31FE" w:rsidRPr="00003851">
        <w:rPr>
          <w:rFonts w:ascii="Times New Roman" w:hAnsi="Times New Roman"/>
          <w:sz w:val="24"/>
          <w:szCs w:val="24"/>
        </w:rPr>
        <w:t xml:space="preserve">ет </w:t>
      </w:r>
      <w:r w:rsidR="00104735" w:rsidRPr="00003851">
        <w:rPr>
          <w:rFonts w:ascii="Times New Roman" w:hAnsi="Times New Roman"/>
          <w:sz w:val="24"/>
          <w:szCs w:val="24"/>
        </w:rPr>
        <w:t xml:space="preserve">района </w:t>
      </w:r>
      <w:r w:rsidR="007B31FE" w:rsidRPr="00003851">
        <w:rPr>
          <w:rFonts w:ascii="Times New Roman" w:hAnsi="Times New Roman"/>
          <w:sz w:val="24"/>
          <w:szCs w:val="24"/>
        </w:rPr>
        <w:t xml:space="preserve">налоговых </w:t>
      </w:r>
      <w:r w:rsidR="002F2023" w:rsidRPr="00003851">
        <w:rPr>
          <w:rFonts w:ascii="Times New Roman" w:hAnsi="Times New Roman"/>
          <w:sz w:val="24"/>
          <w:szCs w:val="24"/>
        </w:rPr>
        <w:t>доход</w:t>
      </w:r>
      <w:r w:rsidR="007B31FE" w:rsidRPr="00003851">
        <w:rPr>
          <w:rFonts w:ascii="Times New Roman" w:hAnsi="Times New Roman"/>
          <w:sz w:val="24"/>
          <w:szCs w:val="24"/>
        </w:rPr>
        <w:t>ов</w:t>
      </w:r>
      <w:r w:rsidR="002F2023" w:rsidRPr="00003851">
        <w:rPr>
          <w:rFonts w:ascii="Times New Roman" w:hAnsi="Times New Roman"/>
          <w:sz w:val="24"/>
          <w:szCs w:val="24"/>
        </w:rPr>
        <w:t xml:space="preserve"> за 20</w:t>
      </w:r>
      <w:r w:rsidR="00BE45FC">
        <w:rPr>
          <w:rFonts w:ascii="Times New Roman" w:hAnsi="Times New Roman"/>
          <w:sz w:val="24"/>
          <w:szCs w:val="24"/>
        </w:rPr>
        <w:t>2</w:t>
      </w:r>
      <w:r w:rsidR="00C94DFF">
        <w:rPr>
          <w:rFonts w:ascii="Times New Roman" w:hAnsi="Times New Roman"/>
          <w:sz w:val="24"/>
          <w:szCs w:val="24"/>
        </w:rPr>
        <w:t>1</w:t>
      </w:r>
      <w:r w:rsidR="00523215">
        <w:rPr>
          <w:rFonts w:ascii="Times New Roman" w:hAnsi="Times New Roman"/>
          <w:sz w:val="24"/>
          <w:szCs w:val="24"/>
        </w:rPr>
        <w:t xml:space="preserve"> </w:t>
      </w:r>
      <w:r w:rsidR="002F2023" w:rsidRPr="00003851">
        <w:rPr>
          <w:rFonts w:ascii="Times New Roman" w:hAnsi="Times New Roman"/>
          <w:sz w:val="24"/>
          <w:szCs w:val="24"/>
        </w:rPr>
        <w:t xml:space="preserve">год </w:t>
      </w:r>
      <w:r w:rsidR="007B31FE" w:rsidRPr="00003851">
        <w:rPr>
          <w:rFonts w:ascii="Times New Roman" w:hAnsi="Times New Roman"/>
          <w:sz w:val="24"/>
          <w:szCs w:val="24"/>
        </w:rPr>
        <w:t>с</w:t>
      </w:r>
      <w:r w:rsidR="008835C7">
        <w:rPr>
          <w:rFonts w:ascii="Times New Roman" w:hAnsi="Times New Roman"/>
          <w:sz w:val="24"/>
          <w:szCs w:val="24"/>
        </w:rPr>
        <w:t xml:space="preserve"> </w:t>
      </w:r>
      <w:r w:rsidR="007B31FE" w:rsidRPr="00003851">
        <w:rPr>
          <w:rFonts w:ascii="Times New Roman" w:hAnsi="Times New Roman"/>
          <w:sz w:val="24"/>
          <w:szCs w:val="24"/>
        </w:rPr>
        <w:t xml:space="preserve">оставило </w:t>
      </w:r>
      <w:r w:rsidR="00C94DFF">
        <w:rPr>
          <w:rFonts w:ascii="Times New Roman" w:hAnsi="Times New Roman"/>
          <w:sz w:val="24"/>
          <w:szCs w:val="24"/>
        </w:rPr>
        <w:t>96,2</w:t>
      </w:r>
      <w:r w:rsidR="00BE45FC">
        <w:rPr>
          <w:rFonts w:ascii="Times New Roman" w:hAnsi="Times New Roman"/>
          <w:sz w:val="24"/>
          <w:szCs w:val="24"/>
        </w:rPr>
        <w:t xml:space="preserve"> </w:t>
      </w:r>
      <w:r w:rsidR="00564741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564741">
        <w:rPr>
          <w:rFonts w:ascii="Times New Roman" w:hAnsi="Times New Roman"/>
          <w:sz w:val="24"/>
          <w:szCs w:val="24"/>
        </w:rPr>
        <w:t xml:space="preserve">к </w:t>
      </w:r>
      <w:r w:rsidR="002F2023" w:rsidRPr="00003851">
        <w:rPr>
          <w:rFonts w:ascii="Times New Roman" w:hAnsi="Times New Roman"/>
          <w:sz w:val="24"/>
          <w:szCs w:val="24"/>
        </w:rPr>
        <w:t xml:space="preserve"> годовым</w:t>
      </w:r>
      <w:proofErr w:type="gramEnd"/>
      <w:r w:rsidR="002F2023" w:rsidRPr="00003851">
        <w:rPr>
          <w:rFonts w:ascii="Times New Roman" w:hAnsi="Times New Roman"/>
          <w:sz w:val="24"/>
          <w:szCs w:val="24"/>
        </w:rPr>
        <w:t xml:space="preserve"> бю</w:t>
      </w:r>
      <w:r w:rsidR="007B31FE" w:rsidRPr="00003851">
        <w:rPr>
          <w:rFonts w:ascii="Times New Roman" w:hAnsi="Times New Roman"/>
          <w:sz w:val="24"/>
          <w:szCs w:val="24"/>
        </w:rPr>
        <w:t>джетным назначениям, неналоговых</w:t>
      </w:r>
      <w:r w:rsidR="002F2023" w:rsidRPr="00003851">
        <w:rPr>
          <w:rFonts w:ascii="Times New Roman" w:hAnsi="Times New Roman"/>
          <w:sz w:val="24"/>
          <w:szCs w:val="24"/>
        </w:rPr>
        <w:t xml:space="preserve"> – </w:t>
      </w:r>
      <w:r w:rsidR="00C42C52">
        <w:rPr>
          <w:rFonts w:ascii="Times New Roman" w:hAnsi="Times New Roman"/>
          <w:sz w:val="24"/>
          <w:szCs w:val="24"/>
        </w:rPr>
        <w:t>100</w:t>
      </w:r>
      <w:r w:rsidR="00AF6673">
        <w:rPr>
          <w:rFonts w:ascii="Times New Roman" w:hAnsi="Times New Roman"/>
          <w:sz w:val="24"/>
          <w:szCs w:val="24"/>
        </w:rPr>
        <w:t xml:space="preserve">,0 </w:t>
      </w:r>
      <w:r w:rsidR="002F2023" w:rsidRPr="00003851">
        <w:rPr>
          <w:rFonts w:ascii="Times New Roman" w:hAnsi="Times New Roman"/>
          <w:sz w:val="24"/>
          <w:szCs w:val="24"/>
        </w:rPr>
        <w:t>%, безвоз</w:t>
      </w:r>
      <w:r w:rsidR="007B31FE" w:rsidRPr="00003851">
        <w:rPr>
          <w:rFonts w:ascii="Times New Roman" w:hAnsi="Times New Roman"/>
          <w:sz w:val="24"/>
          <w:szCs w:val="24"/>
        </w:rPr>
        <w:t>мездных</w:t>
      </w:r>
      <w:r w:rsidR="00634A4B" w:rsidRPr="00003851">
        <w:rPr>
          <w:rFonts w:ascii="Times New Roman" w:hAnsi="Times New Roman"/>
          <w:sz w:val="24"/>
          <w:szCs w:val="24"/>
        </w:rPr>
        <w:t xml:space="preserve"> поступлений- </w:t>
      </w:r>
      <w:r w:rsidR="005B5F5E" w:rsidRPr="00003851">
        <w:rPr>
          <w:rFonts w:ascii="Times New Roman" w:hAnsi="Times New Roman"/>
          <w:sz w:val="24"/>
          <w:szCs w:val="24"/>
        </w:rPr>
        <w:t xml:space="preserve"> </w:t>
      </w:r>
      <w:r w:rsidR="00523215">
        <w:rPr>
          <w:rFonts w:ascii="Times New Roman" w:hAnsi="Times New Roman"/>
          <w:sz w:val="24"/>
          <w:szCs w:val="24"/>
        </w:rPr>
        <w:t>100,0</w:t>
      </w:r>
      <w:r w:rsidR="007B31FE" w:rsidRPr="00003851">
        <w:rPr>
          <w:rFonts w:ascii="Times New Roman" w:hAnsi="Times New Roman"/>
          <w:color w:val="000000"/>
          <w:sz w:val="24"/>
          <w:szCs w:val="24"/>
        </w:rPr>
        <w:t>%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>.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По сравнению с 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>20</w:t>
      </w:r>
      <w:r w:rsidR="00C94DFF">
        <w:rPr>
          <w:rFonts w:ascii="Times New Roman" w:hAnsi="Times New Roman"/>
          <w:color w:val="000000"/>
          <w:sz w:val="24"/>
          <w:szCs w:val="24"/>
        </w:rPr>
        <w:t>20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E4908">
        <w:rPr>
          <w:rFonts w:ascii="Times New Roman" w:hAnsi="Times New Roman"/>
          <w:color w:val="000000"/>
          <w:sz w:val="24"/>
          <w:szCs w:val="24"/>
        </w:rPr>
        <w:t>ом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доходы бюджета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по налоговым доходам </w:t>
      </w:r>
      <w:r w:rsidR="00BE45FC">
        <w:rPr>
          <w:rFonts w:ascii="Times New Roman" w:hAnsi="Times New Roman"/>
          <w:color w:val="000000"/>
          <w:sz w:val="24"/>
          <w:szCs w:val="24"/>
        </w:rPr>
        <w:t>увеличились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C94DFF">
        <w:rPr>
          <w:rFonts w:ascii="Times New Roman" w:hAnsi="Times New Roman"/>
          <w:color w:val="000000"/>
          <w:sz w:val="24"/>
          <w:szCs w:val="24"/>
        </w:rPr>
        <w:t>111,7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тыс. руб. (</w:t>
      </w:r>
      <w:r w:rsidR="00C94DFF">
        <w:rPr>
          <w:rFonts w:ascii="Times New Roman" w:hAnsi="Times New Roman"/>
          <w:color w:val="000000"/>
          <w:sz w:val="24"/>
          <w:szCs w:val="24"/>
        </w:rPr>
        <w:t>8,6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>%)</w:t>
      </w:r>
      <w:r w:rsidR="00AF6673">
        <w:rPr>
          <w:rFonts w:ascii="Times New Roman" w:hAnsi="Times New Roman"/>
          <w:color w:val="000000"/>
          <w:sz w:val="24"/>
          <w:szCs w:val="24"/>
        </w:rPr>
        <w:t>,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по неналоговым доходам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20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г </w:t>
      </w:r>
      <w:r w:rsidR="00C42C52">
        <w:rPr>
          <w:rFonts w:ascii="Times New Roman" w:hAnsi="Times New Roman"/>
          <w:color w:val="000000"/>
          <w:sz w:val="24"/>
          <w:szCs w:val="24"/>
        </w:rPr>
        <w:t>у</w:t>
      </w:r>
      <w:r w:rsidR="00436FB2">
        <w:rPr>
          <w:rFonts w:ascii="Times New Roman" w:hAnsi="Times New Roman"/>
          <w:color w:val="000000"/>
          <w:sz w:val="24"/>
          <w:szCs w:val="24"/>
        </w:rPr>
        <w:t xml:space="preserve">величение 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в абсолютном выражении </w:t>
      </w:r>
      <w:r w:rsidR="00C94DFF">
        <w:rPr>
          <w:rFonts w:ascii="Times New Roman" w:hAnsi="Times New Roman"/>
          <w:color w:val="000000"/>
          <w:sz w:val="24"/>
          <w:szCs w:val="24"/>
        </w:rPr>
        <w:t>132,0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или на </w:t>
      </w:r>
      <w:r w:rsidR="00C94DFF">
        <w:rPr>
          <w:rFonts w:ascii="Times New Roman" w:hAnsi="Times New Roman"/>
          <w:color w:val="000000"/>
          <w:sz w:val="24"/>
          <w:szCs w:val="24"/>
        </w:rPr>
        <w:t>25,7</w:t>
      </w:r>
      <w:r w:rsidR="00FC5F29">
        <w:rPr>
          <w:rFonts w:ascii="Times New Roman" w:hAnsi="Times New Roman"/>
          <w:color w:val="000000"/>
          <w:sz w:val="24"/>
          <w:szCs w:val="24"/>
        </w:rPr>
        <w:t>%.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4DFF">
        <w:rPr>
          <w:rFonts w:ascii="Times New Roman" w:hAnsi="Times New Roman"/>
          <w:color w:val="000000"/>
          <w:sz w:val="24"/>
          <w:szCs w:val="24"/>
        </w:rPr>
        <w:t>Н</w:t>
      </w:r>
      <w:r w:rsidR="004278F1">
        <w:rPr>
          <w:rFonts w:ascii="Times New Roman" w:hAnsi="Times New Roman"/>
          <w:color w:val="000000"/>
          <w:sz w:val="24"/>
          <w:szCs w:val="24"/>
        </w:rPr>
        <w:t>еналоговые доходы в бюджете поселения составляют доходы от реализации муниципального имущества. Эти доходы не являются постоянными</w:t>
      </w:r>
      <w:r w:rsidR="008D1A67">
        <w:rPr>
          <w:rFonts w:ascii="Times New Roman" w:hAnsi="Times New Roman"/>
          <w:color w:val="000000"/>
          <w:sz w:val="24"/>
          <w:szCs w:val="24"/>
        </w:rPr>
        <w:t xml:space="preserve"> и их сложно прогнозировать и оценивать в динамике.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66E1" w:rsidRDefault="00293C88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1D0A">
        <w:rPr>
          <w:rFonts w:ascii="Times New Roman" w:hAnsi="Times New Roman"/>
          <w:color w:val="000000"/>
          <w:sz w:val="24"/>
          <w:szCs w:val="24"/>
        </w:rPr>
        <w:t>Что касается безвозмездных поступлени</w:t>
      </w:r>
      <w:r>
        <w:rPr>
          <w:rFonts w:ascii="Times New Roman" w:hAnsi="Times New Roman"/>
          <w:color w:val="000000"/>
          <w:sz w:val="24"/>
          <w:szCs w:val="24"/>
        </w:rPr>
        <w:t xml:space="preserve">й, то </w:t>
      </w:r>
      <w:r w:rsidR="00AF6673">
        <w:rPr>
          <w:rFonts w:ascii="Times New Roman" w:hAnsi="Times New Roman"/>
          <w:color w:val="000000"/>
          <w:sz w:val="24"/>
          <w:szCs w:val="24"/>
        </w:rPr>
        <w:t>здесь наблюдается</w:t>
      </w:r>
      <w:r w:rsidR="00C94DFF">
        <w:rPr>
          <w:rFonts w:ascii="Times New Roman" w:hAnsi="Times New Roman"/>
          <w:color w:val="000000"/>
          <w:sz w:val="24"/>
          <w:szCs w:val="24"/>
        </w:rPr>
        <w:t xml:space="preserve"> незначительное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45FC">
        <w:rPr>
          <w:rFonts w:ascii="Times New Roman" w:hAnsi="Times New Roman"/>
          <w:color w:val="000000"/>
          <w:sz w:val="24"/>
          <w:szCs w:val="24"/>
        </w:rPr>
        <w:t>увеличение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20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годом</w:t>
      </w:r>
      <w:r w:rsidR="002C1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C94DFF">
        <w:rPr>
          <w:rFonts w:ascii="Times New Roman" w:hAnsi="Times New Roman"/>
          <w:color w:val="000000"/>
          <w:sz w:val="24"/>
          <w:szCs w:val="24"/>
        </w:rPr>
        <w:t>37,1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94DFF">
        <w:rPr>
          <w:rFonts w:ascii="Times New Roman" w:hAnsi="Times New Roman"/>
          <w:color w:val="000000"/>
          <w:sz w:val="24"/>
          <w:szCs w:val="24"/>
        </w:rPr>
        <w:t>0,4</w:t>
      </w:r>
      <w:r w:rsidR="00C42C52">
        <w:rPr>
          <w:rFonts w:ascii="Times New Roman" w:hAnsi="Times New Roman"/>
          <w:color w:val="000000"/>
          <w:sz w:val="24"/>
          <w:szCs w:val="24"/>
        </w:rPr>
        <w:t>%</w:t>
      </w:r>
      <w:r w:rsidR="00AF6673">
        <w:rPr>
          <w:rFonts w:ascii="Times New Roman" w:hAnsi="Times New Roman"/>
          <w:color w:val="000000"/>
          <w:sz w:val="24"/>
          <w:szCs w:val="24"/>
        </w:rPr>
        <w:t>).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13A">
        <w:rPr>
          <w:rFonts w:ascii="Times New Roman" w:hAnsi="Times New Roman"/>
          <w:color w:val="000000"/>
          <w:sz w:val="24"/>
          <w:szCs w:val="24"/>
        </w:rPr>
        <w:t>Неизменно</w:t>
      </w:r>
      <w:r w:rsidR="00857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786">
        <w:rPr>
          <w:rFonts w:ascii="Times New Roman" w:hAnsi="Times New Roman"/>
          <w:color w:val="000000"/>
          <w:sz w:val="24"/>
          <w:szCs w:val="24"/>
        </w:rPr>
        <w:t>в структуре доходов безвозмездные поступления имеют наибольший удельный вес- 8</w:t>
      </w:r>
      <w:r w:rsidR="00C94DFF">
        <w:rPr>
          <w:rFonts w:ascii="Times New Roman" w:hAnsi="Times New Roman"/>
          <w:color w:val="000000"/>
          <w:sz w:val="24"/>
          <w:szCs w:val="24"/>
        </w:rPr>
        <w:t>3,4</w:t>
      </w:r>
      <w:r w:rsidR="003E3786">
        <w:rPr>
          <w:rFonts w:ascii="Times New Roman" w:hAnsi="Times New Roman"/>
          <w:color w:val="000000"/>
          <w:sz w:val="24"/>
          <w:szCs w:val="24"/>
        </w:rPr>
        <w:t>%.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3C85" w:rsidRPr="00DD623D" w:rsidRDefault="00A53C85" w:rsidP="00A53C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7F46" w:rsidRDefault="004B7E0B" w:rsidP="00967F46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>.1</w:t>
      </w:r>
      <w:r w:rsidR="00967F46" w:rsidRPr="00FA439A">
        <w:rPr>
          <w:rFonts w:ascii="Times New Roman" w:hAnsi="Times New Roman"/>
          <w:b/>
          <w:i/>
          <w:sz w:val="24"/>
          <w:szCs w:val="24"/>
        </w:rPr>
        <w:t>. Анализ исполнения бюджета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 xml:space="preserve"> по налоговым доходам</w:t>
      </w:r>
    </w:p>
    <w:p w:rsidR="00536525" w:rsidRDefault="009B45A5" w:rsidP="005B0E5E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766E1">
        <w:rPr>
          <w:rFonts w:ascii="Times New Roman" w:hAnsi="Times New Roman"/>
          <w:sz w:val="24"/>
          <w:szCs w:val="24"/>
        </w:rPr>
        <w:t xml:space="preserve">Данные  </w:t>
      </w:r>
      <w:r w:rsidR="00967F46">
        <w:rPr>
          <w:rFonts w:ascii="Times New Roman" w:hAnsi="Times New Roman"/>
          <w:sz w:val="24"/>
          <w:szCs w:val="24"/>
        </w:rPr>
        <w:t xml:space="preserve"> поступлений в бюджет основных источников налоговых доходов </w:t>
      </w:r>
      <w:proofErr w:type="gramStart"/>
      <w:r w:rsidR="00967F46">
        <w:rPr>
          <w:rFonts w:ascii="Times New Roman" w:hAnsi="Times New Roman"/>
          <w:sz w:val="24"/>
          <w:szCs w:val="24"/>
        </w:rPr>
        <w:t>за</w:t>
      </w:r>
      <w:r w:rsidR="00BF016F">
        <w:rPr>
          <w:rFonts w:ascii="Times New Roman" w:hAnsi="Times New Roman"/>
          <w:sz w:val="24"/>
          <w:szCs w:val="24"/>
        </w:rPr>
        <w:t xml:space="preserve"> </w:t>
      </w:r>
      <w:r w:rsidR="00967F46">
        <w:rPr>
          <w:rFonts w:ascii="Times New Roman" w:hAnsi="Times New Roman"/>
          <w:sz w:val="24"/>
          <w:szCs w:val="24"/>
        </w:rPr>
        <w:t xml:space="preserve"> 20</w:t>
      </w:r>
      <w:r w:rsidR="005F4347">
        <w:rPr>
          <w:rFonts w:ascii="Times New Roman" w:hAnsi="Times New Roman"/>
          <w:sz w:val="24"/>
          <w:szCs w:val="24"/>
        </w:rPr>
        <w:t>2</w:t>
      </w:r>
      <w:r w:rsidR="00C94DFF">
        <w:rPr>
          <w:rFonts w:ascii="Times New Roman" w:hAnsi="Times New Roman"/>
          <w:sz w:val="24"/>
          <w:szCs w:val="24"/>
        </w:rPr>
        <w:t>1</w:t>
      </w:r>
      <w:proofErr w:type="gramEnd"/>
      <w:r w:rsidR="00967F46">
        <w:rPr>
          <w:rFonts w:ascii="Times New Roman" w:hAnsi="Times New Roman"/>
          <w:sz w:val="24"/>
          <w:szCs w:val="24"/>
        </w:rPr>
        <w:t xml:space="preserve"> </w:t>
      </w:r>
      <w:r w:rsidR="0065006D">
        <w:rPr>
          <w:rFonts w:ascii="Times New Roman" w:hAnsi="Times New Roman"/>
          <w:sz w:val="24"/>
          <w:szCs w:val="24"/>
        </w:rPr>
        <w:t>год представлен</w:t>
      </w:r>
      <w:r w:rsidR="002766E1">
        <w:rPr>
          <w:rFonts w:ascii="Times New Roman" w:hAnsi="Times New Roman"/>
          <w:sz w:val="24"/>
          <w:szCs w:val="24"/>
        </w:rPr>
        <w:t>ы</w:t>
      </w:r>
      <w:r w:rsidR="0065006D">
        <w:rPr>
          <w:rFonts w:ascii="Times New Roman" w:hAnsi="Times New Roman"/>
          <w:sz w:val="24"/>
          <w:szCs w:val="24"/>
        </w:rPr>
        <w:t xml:space="preserve"> в таблице № 4:</w:t>
      </w:r>
    </w:p>
    <w:p w:rsidR="00FD3661" w:rsidRDefault="00967F46" w:rsidP="00967F46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67F46">
        <w:rPr>
          <w:rFonts w:ascii="Times New Roman" w:hAnsi="Times New Roman"/>
          <w:sz w:val="24"/>
          <w:szCs w:val="24"/>
        </w:rPr>
        <w:t>Таблица № 4</w:t>
      </w:r>
      <w:r w:rsidR="00293C88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6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400"/>
        <w:gridCol w:w="993"/>
        <w:gridCol w:w="1155"/>
        <w:gridCol w:w="1264"/>
        <w:gridCol w:w="866"/>
        <w:gridCol w:w="859"/>
        <w:gridCol w:w="766"/>
        <w:gridCol w:w="760"/>
      </w:tblGrid>
      <w:tr w:rsidR="00FA2CAF" w:rsidRPr="00FA2CAF" w:rsidTr="00C94DFF">
        <w:trPr>
          <w:trHeight w:val="643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2020</w:t>
            </w:r>
            <w:proofErr w:type="gram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C9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r w:rsidR="00C94D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</w:t>
            </w: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 утвержденные показатели 2021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2021 год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2021 года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C9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</w:t>
            </w:r>
            <w:r w:rsidR="00C94D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FA2CAF" w:rsidRPr="00FA2CAF" w:rsidTr="00C94DFF">
        <w:trPr>
          <w:trHeight w:val="52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A2CAF" w:rsidRPr="00FA2CAF" w:rsidTr="00C94DFF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A2CAF" w:rsidRPr="00FA2CAF" w:rsidTr="00C94DFF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1.Налог на доходы физических лиц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FA2CAF" w:rsidRPr="00FA2CAF" w:rsidTr="00C94DFF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C94DFF" w:rsidP="00C94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A2CAF"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.ЕСХН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C94DF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2CAF" w:rsidRPr="00FA2CAF" w:rsidTr="00C94DFF">
        <w:trPr>
          <w:trHeight w:val="5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C94DFF" w:rsidP="00C94D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FA2CAF"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FA2CAF" w:rsidRPr="00FA2CAF" w:rsidTr="00C94DFF">
        <w:trPr>
          <w:trHeight w:val="7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1462,60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1407,70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647389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</w:tbl>
    <w:p w:rsidR="00DC6505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778D1" w:rsidRPr="003E3786">
        <w:rPr>
          <w:rFonts w:ascii="Times New Roman" w:hAnsi="Times New Roman"/>
          <w:sz w:val="24"/>
          <w:szCs w:val="24"/>
        </w:rPr>
        <w:t>По данным, приведенным в таблице можно судить о</w:t>
      </w:r>
      <w:r w:rsidR="00501C47">
        <w:rPr>
          <w:rFonts w:ascii="Times New Roman" w:hAnsi="Times New Roman"/>
          <w:sz w:val="24"/>
          <w:szCs w:val="24"/>
        </w:rPr>
        <w:t>б</w:t>
      </w:r>
      <w:r w:rsidR="00DC6505">
        <w:rPr>
          <w:rFonts w:ascii="Times New Roman" w:hAnsi="Times New Roman"/>
          <w:sz w:val="24"/>
          <w:szCs w:val="24"/>
        </w:rPr>
        <w:t xml:space="preserve"> у</w:t>
      </w:r>
      <w:r w:rsidR="00FA439A">
        <w:rPr>
          <w:rFonts w:ascii="Times New Roman" w:hAnsi="Times New Roman"/>
          <w:sz w:val="24"/>
          <w:szCs w:val="24"/>
        </w:rPr>
        <w:t>величении</w:t>
      </w:r>
      <w:r w:rsidR="00DC6505">
        <w:rPr>
          <w:rFonts w:ascii="Times New Roman" w:hAnsi="Times New Roman"/>
          <w:sz w:val="24"/>
          <w:szCs w:val="24"/>
        </w:rPr>
        <w:t xml:space="preserve"> </w:t>
      </w:r>
      <w:r w:rsidR="00967F46" w:rsidRPr="003E3786">
        <w:rPr>
          <w:rFonts w:ascii="Times New Roman" w:hAnsi="Times New Roman"/>
          <w:sz w:val="24"/>
          <w:szCs w:val="24"/>
        </w:rPr>
        <w:t>налоговых</w:t>
      </w:r>
      <w:r w:rsidR="00967F46" w:rsidRPr="00FD05D8">
        <w:rPr>
          <w:rFonts w:ascii="Times New Roman" w:hAnsi="Times New Roman"/>
          <w:sz w:val="24"/>
          <w:szCs w:val="24"/>
        </w:rPr>
        <w:t xml:space="preserve"> доходов </w:t>
      </w:r>
      <w:r w:rsidR="00DC6505">
        <w:rPr>
          <w:rFonts w:ascii="Times New Roman" w:hAnsi="Times New Roman"/>
          <w:sz w:val="24"/>
          <w:szCs w:val="24"/>
        </w:rPr>
        <w:t>в</w:t>
      </w:r>
      <w:r w:rsidR="00BF016F" w:rsidRPr="00FD05D8">
        <w:rPr>
          <w:rFonts w:ascii="Times New Roman" w:hAnsi="Times New Roman"/>
          <w:sz w:val="24"/>
          <w:szCs w:val="24"/>
        </w:rPr>
        <w:t xml:space="preserve"> </w:t>
      </w:r>
      <w:r w:rsidR="006F4DE5" w:rsidRPr="00FD05D8">
        <w:rPr>
          <w:rFonts w:ascii="Times New Roman" w:hAnsi="Times New Roman"/>
          <w:sz w:val="24"/>
          <w:szCs w:val="24"/>
        </w:rPr>
        <w:t>20</w:t>
      </w:r>
      <w:r w:rsidR="00FA439A">
        <w:rPr>
          <w:rFonts w:ascii="Times New Roman" w:hAnsi="Times New Roman"/>
          <w:sz w:val="24"/>
          <w:szCs w:val="24"/>
        </w:rPr>
        <w:t>2</w:t>
      </w:r>
      <w:r w:rsidR="00647389">
        <w:rPr>
          <w:rFonts w:ascii="Times New Roman" w:hAnsi="Times New Roman"/>
          <w:sz w:val="24"/>
          <w:szCs w:val="24"/>
        </w:rPr>
        <w:t>1</w:t>
      </w:r>
      <w:r w:rsidR="00DC6505">
        <w:rPr>
          <w:rFonts w:ascii="Times New Roman" w:hAnsi="Times New Roman"/>
          <w:sz w:val="24"/>
          <w:szCs w:val="24"/>
        </w:rPr>
        <w:t xml:space="preserve"> </w:t>
      </w:r>
      <w:r w:rsidR="00967F46" w:rsidRPr="00FD05D8">
        <w:rPr>
          <w:rFonts w:ascii="Times New Roman" w:hAnsi="Times New Roman"/>
          <w:sz w:val="24"/>
          <w:szCs w:val="24"/>
        </w:rPr>
        <w:t>финансов</w:t>
      </w:r>
      <w:r w:rsidR="00DC6505">
        <w:rPr>
          <w:rFonts w:ascii="Times New Roman" w:hAnsi="Times New Roman"/>
          <w:sz w:val="24"/>
          <w:szCs w:val="24"/>
        </w:rPr>
        <w:t>ом</w:t>
      </w:r>
      <w:r w:rsidR="00967F46" w:rsidRPr="00FD05D8">
        <w:rPr>
          <w:rFonts w:ascii="Times New Roman" w:hAnsi="Times New Roman"/>
          <w:sz w:val="24"/>
          <w:szCs w:val="24"/>
        </w:rPr>
        <w:t xml:space="preserve"> год</w:t>
      </w:r>
      <w:r w:rsidR="00DC6505">
        <w:rPr>
          <w:rFonts w:ascii="Times New Roman" w:hAnsi="Times New Roman"/>
          <w:sz w:val="24"/>
          <w:szCs w:val="24"/>
        </w:rPr>
        <w:t>у</w:t>
      </w:r>
      <w:r w:rsidR="00967F46" w:rsidRPr="00FD05D8">
        <w:rPr>
          <w:rFonts w:ascii="Times New Roman" w:hAnsi="Times New Roman"/>
          <w:sz w:val="24"/>
          <w:szCs w:val="24"/>
        </w:rPr>
        <w:t xml:space="preserve"> по сравнению с 201</w:t>
      </w:r>
      <w:r w:rsidR="00FA439A">
        <w:rPr>
          <w:rFonts w:ascii="Times New Roman" w:hAnsi="Times New Roman"/>
          <w:sz w:val="24"/>
          <w:szCs w:val="24"/>
        </w:rPr>
        <w:t>9</w:t>
      </w:r>
      <w:r w:rsidR="00647389">
        <w:rPr>
          <w:rFonts w:ascii="Times New Roman" w:hAnsi="Times New Roman"/>
          <w:sz w:val="24"/>
          <w:szCs w:val="24"/>
        </w:rPr>
        <w:t xml:space="preserve"> и 2020</w:t>
      </w:r>
      <w:r w:rsidR="00967F46" w:rsidRPr="006F4DE5">
        <w:rPr>
          <w:rFonts w:ascii="Times New Roman" w:hAnsi="Times New Roman"/>
          <w:sz w:val="24"/>
          <w:szCs w:val="24"/>
        </w:rPr>
        <w:t xml:space="preserve"> год</w:t>
      </w:r>
      <w:r w:rsidR="00647389">
        <w:rPr>
          <w:rFonts w:ascii="Times New Roman" w:hAnsi="Times New Roman"/>
          <w:sz w:val="24"/>
          <w:szCs w:val="24"/>
        </w:rPr>
        <w:t>ами</w:t>
      </w:r>
      <w:r w:rsidR="00967F46" w:rsidRPr="006F4DE5">
        <w:rPr>
          <w:rFonts w:ascii="Times New Roman" w:hAnsi="Times New Roman"/>
          <w:sz w:val="24"/>
          <w:szCs w:val="24"/>
        </w:rPr>
        <w:t>.</w:t>
      </w:r>
      <w:r w:rsidR="003D0F6C">
        <w:rPr>
          <w:rFonts w:ascii="Times New Roman" w:hAnsi="Times New Roman"/>
          <w:sz w:val="24"/>
          <w:szCs w:val="24"/>
        </w:rPr>
        <w:t xml:space="preserve"> </w:t>
      </w:r>
    </w:p>
    <w:p w:rsidR="00820A65" w:rsidRDefault="00DC6505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202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</w:t>
      </w:r>
      <w:r w:rsidR="0064738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19332E">
        <w:rPr>
          <w:rFonts w:ascii="Times New Roman" w:hAnsi="Times New Roman"/>
          <w:sz w:val="24"/>
          <w:szCs w:val="24"/>
        </w:rPr>
        <w:t>«основным поставщиком»</w:t>
      </w:r>
      <w:r w:rsidR="00430509">
        <w:rPr>
          <w:rFonts w:ascii="Times New Roman" w:hAnsi="Times New Roman"/>
          <w:sz w:val="24"/>
          <w:szCs w:val="24"/>
        </w:rPr>
        <w:t xml:space="preserve"> налоговых доходов являлись налоги на имущество (9</w:t>
      </w:r>
      <w:r w:rsidR="0043485B">
        <w:rPr>
          <w:rFonts w:ascii="Times New Roman" w:hAnsi="Times New Roman"/>
          <w:sz w:val="24"/>
          <w:szCs w:val="24"/>
        </w:rPr>
        <w:t>0,2</w:t>
      </w:r>
      <w:r w:rsidR="00430509">
        <w:rPr>
          <w:rFonts w:ascii="Times New Roman" w:hAnsi="Times New Roman"/>
          <w:sz w:val="24"/>
          <w:szCs w:val="24"/>
        </w:rPr>
        <w:t>%)</w:t>
      </w:r>
      <w:r w:rsidR="001D4D4A">
        <w:rPr>
          <w:rFonts w:ascii="Times New Roman" w:hAnsi="Times New Roman"/>
          <w:sz w:val="24"/>
          <w:szCs w:val="24"/>
        </w:rPr>
        <w:t>.</w:t>
      </w:r>
      <w:r w:rsidR="00820A65">
        <w:rPr>
          <w:rFonts w:ascii="Times New Roman" w:hAnsi="Times New Roman"/>
          <w:sz w:val="24"/>
          <w:szCs w:val="24"/>
        </w:rPr>
        <w:t xml:space="preserve"> </w:t>
      </w:r>
    </w:p>
    <w:p w:rsidR="00DC2F29" w:rsidRDefault="004B7E0B" w:rsidP="00CB364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.</w:t>
      </w:r>
      <w:r w:rsidR="00AD04BC">
        <w:rPr>
          <w:rFonts w:ascii="Times New Roman" w:hAnsi="Times New Roman"/>
          <w:b/>
          <w:i/>
          <w:sz w:val="24"/>
          <w:szCs w:val="24"/>
        </w:rPr>
        <w:t>2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 xml:space="preserve">. Анализ исполнения бюджета по </w:t>
      </w:r>
      <w:r w:rsidR="00AD04BC">
        <w:rPr>
          <w:rFonts w:ascii="Times New Roman" w:hAnsi="Times New Roman"/>
          <w:b/>
          <w:i/>
          <w:sz w:val="24"/>
          <w:szCs w:val="24"/>
        </w:rPr>
        <w:t>не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налоговым доходам</w:t>
      </w:r>
    </w:p>
    <w:p w:rsidR="005B0E5E" w:rsidRDefault="00B5262E" w:rsidP="005B0E5E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D4D4A">
        <w:rPr>
          <w:rFonts w:ascii="Times New Roman" w:hAnsi="Times New Roman"/>
          <w:sz w:val="24"/>
        </w:rPr>
        <w:t>Исполнение</w:t>
      </w:r>
      <w:r w:rsidR="00483F00" w:rsidRPr="00483F00">
        <w:rPr>
          <w:rFonts w:ascii="Times New Roman" w:hAnsi="Times New Roman"/>
          <w:sz w:val="24"/>
        </w:rPr>
        <w:t xml:space="preserve"> бюджета за счет неналог</w:t>
      </w:r>
      <w:r w:rsidR="00DB6093">
        <w:rPr>
          <w:rFonts w:ascii="Times New Roman" w:hAnsi="Times New Roman"/>
          <w:sz w:val="24"/>
        </w:rPr>
        <w:t xml:space="preserve">овых доходов в разрезе основных </w:t>
      </w:r>
      <w:r>
        <w:rPr>
          <w:rFonts w:ascii="Times New Roman" w:hAnsi="Times New Roman"/>
          <w:sz w:val="24"/>
        </w:rPr>
        <w:t>п</w:t>
      </w:r>
      <w:r w:rsidR="00DB6093">
        <w:rPr>
          <w:rFonts w:ascii="Times New Roman" w:hAnsi="Times New Roman"/>
          <w:sz w:val="24"/>
        </w:rPr>
        <w:t>о</w:t>
      </w:r>
      <w:r w:rsidR="00483F00" w:rsidRPr="00483F00">
        <w:rPr>
          <w:rFonts w:ascii="Times New Roman" w:hAnsi="Times New Roman"/>
          <w:sz w:val="24"/>
        </w:rPr>
        <w:t xml:space="preserve">дгрупп </w:t>
      </w:r>
      <w:proofErr w:type="gramStart"/>
      <w:r w:rsidR="00483F00" w:rsidRPr="00483F00">
        <w:rPr>
          <w:rFonts w:ascii="Times New Roman" w:hAnsi="Times New Roman"/>
          <w:sz w:val="24"/>
        </w:rPr>
        <w:t>за  20</w:t>
      </w:r>
      <w:r>
        <w:rPr>
          <w:rFonts w:ascii="Times New Roman" w:hAnsi="Times New Roman"/>
          <w:sz w:val="24"/>
        </w:rPr>
        <w:t>2</w:t>
      </w:r>
      <w:r w:rsidR="0043485B">
        <w:rPr>
          <w:rFonts w:ascii="Times New Roman" w:hAnsi="Times New Roman"/>
          <w:sz w:val="24"/>
        </w:rPr>
        <w:t>1</w:t>
      </w:r>
      <w:proofErr w:type="gramEnd"/>
      <w:r w:rsidR="00483F00" w:rsidRPr="00483F00">
        <w:rPr>
          <w:rFonts w:ascii="Times New Roman" w:hAnsi="Times New Roman"/>
          <w:sz w:val="24"/>
        </w:rPr>
        <w:t xml:space="preserve"> год приведен </w:t>
      </w:r>
      <w:r w:rsidR="00483F00">
        <w:rPr>
          <w:rFonts w:ascii="Times New Roman" w:hAnsi="Times New Roman"/>
          <w:sz w:val="24"/>
        </w:rPr>
        <w:t>в таблице № 5:</w:t>
      </w:r>
      <w:r w:rsidR="005B0E5E">
        <w:rPr>
          <w:rFonts w:ascii="Times New Roman" w:hAnsi="Times New Roman"/>
          <w:sz w:val="24"/>
        </w:rPr>
        <w:t xml:space="preserve"> </w:t>
      </w:r>
    </w:p>
    <w:p w:rsidR="00FA2CAF" w:rsidRDefault="00DB6093" w:rsidP="005B0E5E">
      <w:pPr>
        <w:pStyle w:val="ab"/>
        <w:spacing w:after="0"/>
        <w:jc w:val="right"/>
        <w:rPr>
          <w:rFonts w:ascii="Times New Roman" w:hAnsi="Times New Roman"/>
          <w:sz w:val="24"/>
          <w:szCs w:val="24"/>
        </w:rPr>
      </w:pPr>
      <w:r w:rsidRPr="00DC2F29">
        <w:rPr>
          <w:rFonts w:ascii="Times New Roman" w:hAnsi="Times New Roman"/>
          <w:sz w:val="24"/>
          <w:szCs w:val="24"/>
        </w:rPr>
        <w:t xml:space="preserve"> </w:t>
      </w:r>
      <w:r w:rsidR="00DC2F29" w:rsidRPr="00DC2F29">
        <w:rPr>
          <w:rFonts w:ascii="Times New Roman" w:hAnsi="Times New Roman"/>
          <w:sz w:val="24"/>
          <w:szCs w:val="24"/>
        </w:rPr>
        <w:t xml:space="preserve">Таблица № </w:t>
      </w:r>
      <w:proofErr w:type="gramStart"/>
      <w:r w:rsidR="00DC2F29" w:rsidRPr="00DC2F29">
        <w:rPr>
          <w:rFonts w:ascii="Times New Roman" w:hAnsi="Times New Roman"/>
          <w:sz w:val="24"/>
          <w:szCs w:val="24"/>
        </w:rPr>
        <w:t>5</w:t>
      </w:r>
      <w:r w:rsidR="00820A65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820A65">
        <w:rPr>
          <w:rFonts w:ascii="Times New Roman" w:hAnsi="Times New Roman"/>
          <w:sz w:val="24"/>
          <w:szCs w:val="24"/>
        </w:rPr>
        <w:t>тыс. руб.)</w:t>
      </w:r>
    </w:p>
    <w:tbl>
      <w:tblPr>
        <w:tblW w:w="91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264"/>
        <w:gridCol w:w="881"/>
        <w:gridCol w:w="846"/>
        <w:gridCol w:w="881"/>
        <w:gridCol w:w="998"/>
      </w:tblGrid>
      <w:tr w:rsidR="00FA2CAF" w:rsidRPr="00FA2CAF" w:rsidTr="0043485B">
        <w:trPr>
          <w:trHeight w:val="126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2020</w:t>
            </w:r>
            <w:proofErr w:type="gram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</w:t>
            </w: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ли 2021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 решением о бюджете на 2021 год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2021 года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2020г</w:t>
            </w:r>
          </w:p>
        </w:tc>
      </w:tr>
      <w:tr w:rsidR="00FA2CAF" w:rsidRPr="00FA2CAF" w:rsidTr="0043485B">
        <w:trPr>
          <w:trHeight w:val="52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A2CAF" w:rsidRPr="00FA2CAF" w:rsidTr="0043485B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A2CAF" w:rsidRPr="00FA2CAF" w:rsidTr="0043485B">
        <w:trPr>
          <w:trHeight w:val="76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46,2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46,2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14,90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47,6</w:t>
            </w:r>
          </w:p>
        </w:tc>
      </w:tr>
      <w:tr w:rsidR="00FA2CAF" w:rsidRPr="00FA2CAF" w:rsidTr="0043485B">
        <w:trPr>
          <w:trHeight w:val="84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2,10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43485B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A2CAF" w:rsidRPr="00FA2CAF" w:rsidTr="0043485B">
        <w:trPr>
          <w:trHeight w:val="6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Доходы от реализации иного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596,4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596,4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115,00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23,9</w:t>
            </w:r>
          </w:p>
        </w:tc>
      </w:tr>
      <w:tr w:rsidR="00FA2CAF" w:rsidRPr="00FA2CAF" w:rsidTr="0043485B">
        <w:trPr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неналоговые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512,70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644,70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644,70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132,00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43485B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485B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</w:tr>
    </w:tbl>
    <w:p w:rsidR="00481853" w:rsidRDefault="00B5262E" w:rsidP="00130C81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D4D4A">
        <w:rPr>
          <w:rFonts w:ascii="Times New Roman" w:hAnsi="Times New Roman"/>
          <w:sz w:val="24"/>
          <w:szCs w:val="24"/>
        </w:rPr>
        <w:t>Согласно таблице с</w:t>
      </w:r>
      <w:r w:rsidR="0063325C">
        <w:rPr>
          <w:rFonts w:ascii="Times New Roman" w:hAnsi="Times New Roman"/>
          <w:sz w:val="24"/>
          <w:szCs w:val="24"/>
        </w:rPr>
        <w:t xml:space="preserve">табильности у неналоговых доходов </w:t>
      </w:r>
      <w:r w:rsidR="001D4D4A">
        <w:rPr>
          <w:rFonts w:ascii="Times New Roman" w:hAnsi="Times New Roman"/>
          <w:sz w:val="24"/>
          <w:szCs w:val="24"/>
        </w:rPr>
        <w:t xml:space="preserve">поселения </w:t>
      </w:r>
      <w:r w:rsidR="0063325C">
        <w:rPr>
          <w:rFonts w:ascii="Times New Roman" w:hAnsi="Times New Roman"/>
          <w:sz w:val="24"/>
          <w:szCs w:val="24"/>
        </w:rPr>
        <w:t>не наблюдается.</w:t>
      </w:r>
    </w:p>
    <w:p w:rsidR="00E53C34" w:rsidRDefault="00F172F7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81853" w:rsidRPr="00B11D86">
        <w:rPr>
          <w:rFonts w:ascii="Times New Roman" w:hAnsi="Times New Roman"/>
          <w:sz w:val="24"/>
          <w:szCs w:val="24"/>
        </w:rPr>
        <w:t xml:space="preserve"> </w:t>
      </w:r>
      <w:r w:rsidR="00EA396F" w:rsidRPr="00782140">
        <w:rPr>
          <w:rFonts w:ascii="Times New Roman" w:hAnsi="Times New Roman"/>
          <w:sz w:val="24"/>
          <w:szCs w:val="24"/>
        </w:rPr>
        <w:t>В частности, з</w:t>
      </w:r>
      <w:r w:rsidR="00B609F7" w:rsidRPr="00782140">
        <w:rPr>
          <w:rFonts w:ascii="Times New Roman" w:hAnsi="Times New Roman"/>
          <w:sz w:val="24"/>
          <w:szCs w:val="24"/>
        </w:rPr>
        <w:t xml:space="preserve">а </w:t>
      </w:r>
      <w:r w:rsidR="0063325C">
        <w:rPr>
          <w:rFonts w:ascii="Times New Roman" w:hAnsi="Times New Roman"/>
          <w:sz w:val="24"/>
          <w:szCs w:val="24"/>
        </w:rPr>
        <w:t>2017год</w:t>
      </w:r>
      <w:r w:rsidR="00E330D4" w:rsidRPr="00782140">
        <w:rPr>
          <w:rFonts w:ascii="Times New Roman" w:hAnsi="Times New Roman"/>
          <w:sz w:val="24"/>
          <w:szCs w:val="24"/>
        </w:rPr>
        <w:t xml:space="preserve"> поступлени</w:t>
      </w:r>
      <w:r w:rsidR="00B609F7" w:rsidRPr="00782140">
        <w:rPr>
          <w:rFonts w:ascii="Times New Roman" w:hAnsi="Times New Roman"/>
          <w:sz w:val="24"/>
          <w:szCs w:val="24"/>
        </w:rPr>
        <w:t>я</w:t>
      </w:r>
      <w:r w:rsidR="00E330D4" w:rsidRPr="00782140">
        <w:rPr>
          <w:rFonts w:ascii="Times New Roman" w:hAnsi="Times New Roman"/>
          <w:sz w:val="24"/>
          <w:szCs w:val="24"/>
        </w:rPr>
        <w:t xml:space="preserve"> </w:t>
      </w:r>
      <w:r w:rsidR="00AF13A5" w:rsidRPr="00782140">
        <w:rPr>
          <w:rFonts w:ascii="Times New Roman" w:hAnsi="Times New Roman"/>
          <w:sz w:val="24"/>
          <w:szCs w:val="24"/>
        </w:rPr>
        <w:t>по доходу</w:t>
      </w:r>
      <w:r w:rsidRPr="00782140">
        <w:rPr>
          <w:rFonts w:ascii="Times New Roman" w:hAnsi="Times New Roman"/>
          <w:sz w:val="24"/>
          <w:szCs w:val="24"/>
        </w:rPr>
        <w:t xml:space="preserve"> от использования</w:t>
      </w:r>
      <w:r w:rsidR="00E53C34" w:rsidRPr="00782140">
        <w:rPr>
          <w:rFonts w:ascii="Times New Roman" w:hAnsi="Times New Roman"/>
          <w:sz w:val="24"/>
          <w:szCs w:val="24"/>
        </w:rPr>
        <w:t xml:space="preserve"> имущества составили </w:t>
      </w:r>
      <w:r w:rsidR="00F26C77">
        <w:rPr>
          <w:rFonts w:ascii="Times New Roman" w:hAnsi="Times New Roman"/>
          <w:sz w:val="24"/>
          <w:szCs w:val="24"/>
        </w:rPr>
        <w:t xml:space="preserve">38,6 тыс. </w:t>
      </w:r>
      <w:proofErr w:type="spellStart"/>
      <w:proofErr w:type="gramStart"/>
      <w:r w:rsidR="00F26C77">
        <w:rPr>
          <w:rFonts w:ascii="Times New Roman" w:hAnsi="Times New Roman"/>
          <w:sz w:val="24"/>
          <w:szCs w:val="24"/>
        </w:rPr>
        <w:t>руб</w:t>
      </w:r>
      <w:proofErr w:type="spellEnd"/>
      <w:r w:rsidR="00F26C77">
        <w:rPr>
          <w:rFonts w:ascii="Times New Roman" w:hAnsi="Times New Roman"/>
          <w:sz w:val="24"/>
          <w:szCs w:val="24"/>
        </w:rPr>
        <w:t xml:space="preserve">, </w:t>
      </w:r>
      <w:r w:rsidR="0063325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63325C">
        <w:rPr>
          <w:rFonts w:ascii="Times New Roman" w:hAnsi="Times New Roman"/>
          <w:sz w:val="24"/>
          <w:szCs w:val="24"/>
        </w:rPr>
        <w:t xml:space="preserve"> 2018 году </w:t>
      </w:r>
      <w:r w:rsidR="001D4D4A">
        <w:rPr>
          <w:rFonts w:ascii="Times New Roman" w:hAnsi="Times New Roman"/>
          <w:sz w:val="24"/>
          <w:szCs w:val="24"/>
        </w:rPr>
        <w:t>–</w:t>
      </w:r>
      <w:r w:rsidR="0063325C">
        <w:rPr>
          <w:rFonts w:ascii="Times New Roman" w:hAnsi="Times New Roman"/>
          <w:sz w:val="24"/>
          <w:szCs w:val="24"/>
        </w:rPr>
        <w:t xml:space="preserve"> 0</w:t>
      </w:r>
      <w:r w:rsidR="001D4D4A">
        <w:rPr>
          <w:rFonts w:ascii="Times New Roman" w:hAnsi="Times New Roman"/>
          <w:sz w:val="24"/>
          <w:szCs w:val="24"/>
        </w:rPr>
        <w:t xml:space="preserve">, в 2019г </w:t>
      </w:r>
      <w:r w:rsidR="00B5262E">
        <w:rPr>
          <w:rFonts w:ascii="Times New Roman" w:hAnsi="Times New Roman"/>
          <w:sz w:val="24"/>
          <w:szCs w:val="24"/>
        </w:rPr>
        <w:t>–</w:t>
      </w:r>
      <w:r w:rsidR="001D4D4A">
        <w:rPr>
          <w:rFonts w:ascii="Times New Roman" w:hAnsi="Times New Roman"/>
          <w:sz w:val="24"/>
          <w:szCs w:val="24"/>
        </w:rPr>
        <w:t xml:space="preserve"> 0</w:t>
      </w:r>
      <w:r w:rsidR="00B5262E">
        <w:rPr>
          <w:rFonts w:ascii="Times New Roman" w:hAnsi="Times New Roman"/>
          <w:sz w:val="24"/>
          <w:szCs w:val="24"/>
        </w:rPr>
        <w:t>, в 2020 году- 31,3 тыс. руб.</w:t>
      </w:r>
      <w:r w:rsidR="003950C0">
        <w:rPr>
          <w:rFonts w:ascii="Times New Roman" w:hAnsi="Times New Roman"/>
          <w:sz w:val="24"/>
          <w:szCs w:val="24"/>
        </w:rPr>
        <w:t>, в 2021г-46,2 тыс. руб.</w:t>
      </w:r>
    </w:p>
    <w:p w:rsidR="00F26C77" w:rsidRPr="00782140" w:rsidRDefault="00F26C77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Доходы от реализации имущества в 2017 году </w:t>
      </w:r>
      <w:r w:rsidR="001D4D4A">
        <w:rPr>
          <w:rFonts w:ascii="Times New Roman" w:hAnsi="Times New Roman"/>
          <w:sz w:val="24"/>
          <w:szCs w:val="24"/>
        </w:rPr>
        <w:t>– 768,2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>, в 2018 г- 97,8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 xml:space="preserve">, в 2019 г -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325C">
        <w:rPr>
          <w:rFonts w:ascii="Times New Roman" w:hAnsi="Times New Roman"/>
          <w:sz w:val="24"/>
          <w:szCs w:val="24"/>
        </w:rPr>
        <w:t>1,5 раза больше чем в 201</w:t>
      </w:r>
      <w:r w:rsidR="001D4D4A">
        <w:rPr>
          <w:rFonts w:ascii="Times New Roman" w:hAnsi="Times New Roman"/>
          <w:sz w:val="24"/>
          <w:szCs w:val="24"/>
        </w:rPr>
        <w:t>8</w:t>
      </w:r>
      <w:r w:rsidR="0063325C">
        <w:rPr>
          <w:rFonts w:ascii="Times New Roman" w:hAnsi="Times New Roman"/>
          <w:sz w:val="24"/>
          <w:szCs w:val="24"/>
        </w:rPr>
        <w:t xml:space="preserve"> году</w:t>
      </w:r>
      <w:r w:rsidR="005B5C81">
        <w:rPr>
          <w:rFonts w:ascii="Times New Roman" w:hAnsi="Times New Roman"/>
          <w:sz w:val="24"/>
          <w:szCs w:val="24"/>
        </w:rPr>
        <w:t xml:space="preserve"> – 233,1 тыс. руб.</w:t>
      </w:r>
      <w:r w:rsidR="00E32E97">
        <w:rPr>
          <w:rFonts w:ascii="Times New Roman" w:hAnsi="Times New Roman"/>
          <w:sz w:val="24"/>
          <w:szCs w:val="24"/>
        </w:rPr>
        <w:t>, в 2020 г- 481,4 тыс. руб.</w:t>
      </w:r>
      <w:r w:rsidR="003950C0">
        <w:rPr>
          <w:rFonts w:ascii="Times New Roman" w:hAnsi="Times New Roman"/>
          <w:sz w:val="24"/>
          <w:szCs w:val="24"/>
        </w:rPr>
        <w:t>, в 2021г-596,4 тыс. руб.</w:t>
      </w:r>
    </w:p>
    <w:p w:rsidR="00A55A5A" w:rsidRDefault="00E53C34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140">
        <w:rPr>
          <w:rFonts w:ascii="Times New Roman" w:hAnsi="Times New Roman"/>
          <w:sz w:val="24"/>
          <w:szCs w:val="24"/>
        </w:rPr>
        <w:t xml:space="preserve">     </w:t>
      </w:r>
      <w:r w:rsidR="0092047C" w:rsidRPr="00782140">
        <w:rPr>
          <w:rFonts w:ascii="Times New Roman" w:hAnsi="Times New Roman"/>
          <w:sz w:val="24"/>
          <w:szCs w:val="24"/>
        </w:rPr>
        <w:t xml:space="preserve">   </w:t>
      </w:r>
    </w:p>
    <w:p w:rsidR="00DC2F29" w:rsidRDefault="00C716D5" w:rsidP="00A55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F4347">
        <w:rPr>
          <w:rFonts w:ascii="Times New Roman" w:hAnsi="Times New Roman"/>
          <w:b/>
          <w:i/>
          <w:sz w:val="24"/>
          <w:szCs w:val="24"/>
        </w:rPr>
        <w:t>5</w:t>
      </w:r>
      <w:r w:rsidR="004B7105" w:rsidRPr="005F4347">
        <w:rPr>
          <w:rFonts w:ascii="Times New Roman" w:hAnsi="Times New Roman"/>
          <w:b/>
          <w:i/>
          <w:sz w:val="24"/>
          <w:szCs w:val="24"/>
        </w:rPr>
        <w:t>.3. Анализ</w:t>
      </w:r>
      <w:r w:rsidR="004B7105" w:rsidRPr="004B7105">
        <w:rPr>
          <w:rFonts w:ascii="Times New Roman" w:hAnsi="Times New Roman"/>
          <w:b/>
          <w:i/>
          <w:sz w:val="24"/>
          <w:szCs w:val="24"/>
        </w:rPr>
        <w:t xml:space="preserve"> исполнения бюджета по безвозмездным поступлениям</w:t>
      </w:r>
    </w:p>
    <w:p w:rsidR="00F40BAE" w:rsidRDefault="00011FCE" w:rsidP="00A55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208F">
        <w:rPr>
          <w:rFonts w:ascii="Times New Roman" w:hAnsi="Times New Roman"/>
          <w:sz w:val="24"/>
          <w:szCs w:val="24"/>
        </w:rPr>
        <w:t xml:space="preserve">Сведения об исполнении показателей бюджета по безвозмездным поступлениям за </w:t>
      </w:r>
      <w:r w:rsidR="006671BE">
        <w:rPr>
          <w:rFonts w:ascii="Times New Roman" w:hAnsi="Times New Roman"/>
          <w:sz w:val="24"/>
          <w:szCs w:val="24"/>
        </w:rPr>
        <w:t>20</w:t>
      </w:r>
      <w:r w:rsidR="00E32E97">
        <w:rPr>
          <w:rFonts w:ascii="Times New Roman" w:hAnsi="Times New Roman"/>
          <w:sz w:val="24"/>
          <w:szCs w:val="24"/>
        </w:rPr>
        <w:t>2</w:t>
      </w:r>
      <w:r w:rsidR="003950C0">
        <w:rPr>
          <w:rFonts w:ascii="Times New Roman" w:hAnsi="Times New Roman"/>
          <w:sz w:val="24"/>
          <w:szCs w:val="24"/>
        </w:rPr>
        <w:t>1</w:t>
      </w:r>
      <w:r w:rsidR="006671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71BE">
        <w:rPr>
          <w:rFonts w:ascii="Times New Roman" w:hAnsi="Times New Roman"/>
          <w:sz w:val="24"/>
          <w:szCs w:val="24"/>
        </w:rPr>
        <w:t>год.</w:t>
      </w:r>
      <w:r w:rsidR="00B9208F">
        <w:rPr>
          <w:rFonts w:ascii="Times New Roman" w:hAnsi="Times New Roman"/>
          <w:sz w:val="24"/>
          <w:szCs w:val="24"/>
        </w:rPr>
        <w:t>:</w:t>
      </w:r>
      <w:proofErr w:type="gramEnd"/>
    </w:p>
    <w:p w:rsidR="00FA2CAF" w:rsidRPr="00525240" w:rsidRDefault="00B9208F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6</w:t>
      </w:r>
      <w:r w:rsidR="00525240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6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33"/>
        <w:gridCol w:w="1134"/>
        <w:gridCol w:w="1418"/>
        <w:gridCol w:w="1264"/>
        <w:gridCol w:w="866"/>
        <w:gridCol w:w="933"/>
        <w:gridCol w:w="823"/>
        <w:gridCol w:w="791"/>
      </w:tblGrid>
      <w:tr w:rsidR="00FA2CAF" w:rsidRPr="00FA2CAF" w:rsidTr="00146C9C">
        <w:trPr>
          <w:trHeight w:val="607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39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39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2020</w:t>
            </w:r>
            <w:proofErr w:type="gram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39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2021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39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2021 год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39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2021 года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39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2020г</w:t>
            </w:r>
          </w:p>
        </w:tc>
      </w:tr>
      <w:tr w:rsidR="00FA2CAF" w:rsidRPr="00FA2CAF" w:rsidTr="00146C9C">
        <w:trPr>
          <w:trHeight w:val="52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A2CAF" w:rsidRPr="00FA2CAF" w:rsidTr="00146C9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A2CAF" w:rsidRPr="00FA2CAF" w:rsidTr="00146C9C">
        <w:trPr>
          <w:trHeight w:val="6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1.Безвозмездные поступления от других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FA2CAF" w:rsidRPr="00FA2CAF" w:rsidTr="00146C9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1.1.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6063,5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6063,5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6063,5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FA2CAF" w:rsidRPr="00FA2CAF" w:rsidTr="00146C9C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1.2.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867,2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867,2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60,8</w:t>
            </w:r>
          </w:p>
        </w:tc>
      </w:tr>
      <w:tr w:rsidR="00FA2CAF" w:rsidRPr="00FA2CAF" w:rsidTr="00146C9C">
        <w:trPr>
          <w:trHeight w:val="3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1.3.Субвенции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A2CAF" w:rsidRPr="00FA2CAF" w:rsidTr="00146C9C">
        <w:trPr>
          <w:trHeight w:val="48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1.4.Межбюджетные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3669,8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3251,5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3251,5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-429,5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-11,7</w:t>
            </w:r>
          </w:p>
        </w:tc>
      </w:tr>
      <w:tr w:rsidR="00FA2CAF" w:rsidRPr="00FA2CAF" w:rsidTr="00146C9C">
        <w:trPr>
          <w:trHeight w:val="63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1.5.Прочие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3950C0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2CAF" w:rsidRPr="00FA2CAF" w:rsidTr="00146C9C">
        <w:trPr>
          <w:trHeight w:val="78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10335,0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</w:tbl>
    <w:p w:rsidR="00EA396F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50C0">
        <w:rPr>
          <w:rFonts w:ascii="Times New Roman" w:hAnsi="Times New Roman"/>
          <w:sz w:val="24"/>
          <w:szCs w:val="24"/>
        </w:rPr>
        <w:t>Б</w:t>
      </w:r>
      <w:r w:rsidR="005F29C3" w:rsidRPr="006D4EC4">
        <w:rPr>
          <w:rFonts w:ascii="Times New Roman" w:hAnsi="Times New Roman"/>
          <w:sz w:val="24"/>
          <w:szCs w:val="24"/>
        </w:rPr>
        <w:t>езвозмездны</w:t>
      </w:r>
      <w:r w:rsidR="003950C0">
        <w:rPr>
          <w:rFonts w:ascii="Times New Roman" w:hAnsi="Times New Roman"/>
          <w:sz w:val="24"/>
          <w:szCs w:val="24"/>
        </w:rPr>
        <w:t>е</w:t>
      </w:r>
      <w:r w:rsidR="005F29C3">
        <w:rPr>
          <w:rFonts w:ascii="Times New Roman" w:hAnsi="Times New Roman"/>
          <w:sz w:val="24"/>
          <w:szCs w:val="24"/>
        </w:rPr>
        <w:t xml:space="preserve"> поступлени</w:t>
      </w:r>
      <w:r w:rsidR="003950C0">
        <w:rPr>
          <w:rFonts w:ascii="Times New Roman" w:hAnsi="Times New Roman"/>
          <w:sz w:val="24"/>
          <w:szCs w:val="24"/>
        </w:rPr>
        <w:t>я</w:t>
      </w:r>
      <w:r w:rsidR="005F29C3">
        <w:rPr>
          <w:rFonts w:ascii="Times New Roman" w:hAnsi="Times New Roman"/>
          <w:sz w:val="24"/>
          <w:szCs w:val="24"/>
        </w:rPr>
        <w:t xml:space="preserve"> в отчетном году</w:t>
      </w:r>
      <w:r w:rsidR="001F5A5B">
        <w:rPr>
          <w:rFonts w:ascii="Times New Roman" w:hAnsi="Times New Roman"/>
          <w:sz w:val="24"/>
          <w:szCs w:val="24"/>
        </w:rPr>
        <w:t xml:space="preserve"> </w:t>
      </w:r>
      <w:r w:rsidR="003950C0">
        <w:rPr>
          <w:rFonts w:ascii="Times New Roman" w:hAnsi="Times New Roman"/>
          <w:sz w:val="24"/>
          <w:szCs w:val="24"/>
        </w:rPr>
        <w:t xml:space="preserve">остались на уровне </w:t>
      </w:r>
      <w:r w:rsidR="001E19F8">
        <w:rPr>
          <w:rFonts w:ascii="Times New Roman" w:hAnsi="Times New Roman"/>
          <w:sz w:val="24"/>
          <w:szCs w:val="24"/>
        </w:rPr>
        <w:t>20</w:t>
      </w:r>
      <w:r w:rsidR="003950C0">
        <w:rPr>
          <w:rFonts w:ascii="Times New Roman" w:hAnsi="Times New Roman"/>
          <w:sz w:val="24"/>
          <w:szCs w:val="24"/>
        </w:rPr>
        <w:t>20</w:t>
      </w:r>
      <w:r w:rsidR="001E19F8">
        <w:rPr>
          <w:rFonts w:ascii="Times New Roman" w:hAnsi="Times New Roman"/>
          <w:sz w:val="24"/>
          <w:szCs w:val="24"/>
        </w:rPr>
        <w:t xml:space="preserve"> год</w:t>
      </w:r>
      <w:r w:rsidR="003950C0">
        <w:rPr>
          <w:rFonts w:ascii="Times New Roman" w:hAnsi="Times New Roman"/>
          <w:sz w:val="24"/>
          <w:szCs w:val="24"/>
        </w:rPr>
        <w:t>а.</w:t>
      </w:r>
      <w:r w:rsidR="001E19F8">
        <w:rPr>
          <w:rFonts w:ascii="Times New Roman" w:hAnsi="Times New Roman"/>
          <w:sz w:val="24"/>
          <w:szCs w:val="24"/>
        </w:rPr>
        <w:t xml:space="preserve"> В целом доходы исполнены на </w:t>
      </w:r>
      <w:r w:rsidR="00805B31">
        <w:rPr>
          <w:rFonts w:ascii="Times New Roman" w:hAnsi="Times New Roman"/>
          <w:sz w:val="24"/>
          <w:szCs w:val="24"/>
        </w:rPr>
        <w:t>100</w:t>
      </w:r>
      <w:r w:rsidR="00C716D5">
        <w:rPr>
          <w:rFonts w:ascii="Times New Roman" w:hAnsi="Times New Roman"/>
          <w:sz w:val="24"/>
          <w:szCs w:val="24"/>
        </w:rPr>
        <w:t>,</w:t>
      </w:r>
      <w:r w:rsidR="00805B31">
        <w:rPr>
          <w:rFonts w:ascii="Times New Roman" w:hAnsi="Times New Roman"/>
          <w:sz w:val="24"/>
          <w:szCs w:val="24"/>
        </w:rPr>
        <w:t>0</w:t>
      </w:r>
      <w:r w:rsidR="001E19F8">
        <w:rPr>
          <w:rFonts w:ascii="Times New Roman" w:hAnsi="Times New Roman"/>
          <w:sz w:val="24"/>
          <w:szCs w:val="24"/>
        </w:rPr>
        <w:t xml:space="preserve"> %</w:t>
      </w:r>
      <w:r w:rsidR="00805B31">
        <w:rPr>
          <w:rFonts w:ascii="Times New Roman" w:hAnsi="Times New Roman"/>
          <w:sz w:val="24"/>
          <w:szCs w:val="24"/>
        </w:rPr>
        <w:t xml:space="preserve">. </w:t>
      </w:r>
      <w:r w:rsidR="0048795E">
        <w:rPr>
          <w:rFonts w:ascii="Times New Roman" w:hAnsi="Times New Roman"/>
          <w:sz w:val="24"/>
          <w:szCs w:val="24"/>
        </w:rPr>
        <w:t>В 2021 году были увеличены субсидии (+327,8 тыс. руб.) и уменьшены межбюдже</w:t>
      </w:r>
      <w:r w:rsidR="00130C81">
        <w:rPr>
          <w:rFonts w:ascii="Times New Roman" w:hAnsi="Times New Roman"/>
          <w:sz w:val="24"/>
          <w:szCs w:val="24"/>
        </w:rPr>
        <w:t>т</w:t>
      </w:r>
      <w:r w:rsidR="0048795E">
        <w:rPr>
          <w:rFonts w:ascii="Times New Roman" w:hAnsi="Times New Roman"/>
          <w:sz w:val="24"/>
          <w:szCs w:val="24"/>
        </w:rPr>
        <w:t>ные трансферты (-429,5 тыс. руб.) Остальные показатели на уровне 2021года.</w:t>
      </w:r>
    </w:p>
    <w:p w:rsidR="00B900F2" w:rsidRPr="007705B6" w:rsidRDefault="00C716D5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8D6D43">
        <w:rPr>
          <w:rFonts w:ascii="Times New Roman" w:hAnsi="Times New Roman"/>
          <w:b/>
          <w:sz w:val="24"/>
          <w:szCs w:val="24"/>
        </w:rPr>
        <w:t>.</w:t>
      </w:r>
      <w:r w:rsidR="008A6B8D">
        <w:rPr>
          <w:rFonts w:ascii="Times New Roman" w:hAnsi="Times New Roman"/>
          <w:b/>
          <w:sz w:val="24"/>
          <w:szCs w:val="24"/>
        </w:rPr>
        <w:t xml:space="preserve"> </w:t>
      </w:r>
      <w:r w:rsidR="00F0245F">
        <w:rPr>
          <w:rFonts w:ascii="Times New Roman" w:hAnsi="Times New Roman"/>
          <w:b/>
          <w:sz w:val="24"/>
          <w:szCs w:val="24"/>
        </w:rPr>
        <w:t>ИСПОЛНЕНИ</w:t>
      </w:r>
      <w:r w:rsidR="00805B31">
        <w:rPr>
          <w:rFonts w:ascii="Times New Roman" w:hAnsi="Times New Roman"/>
          <w:b/>
          <w:sz w:val="24"/>
          <w:szCs w:val="24"/>
        </w:rPr>
        <w:t>Е</w:t>
      </w:r>
      <w:r w:rsidR="00F0245F">
        <w:rPr>
          <w:rFonts w:ascii="Times New Roman" w:hAnsi="Times New Roman"/>
          <w:b/>
          <w:sz w:val="24"/>
          <w:szCs w:val="24"/>
        </w:rPr>
        <w:t xml:space="preserve"> РАСХОДНОЙ ЧАСТИ БЮДЖЕТА.</w:t>
      </w:r>
    </w:p>
    <w:p w:rsidR="00FA2CAF" w:rsidRPr="00BF679A" w:rsidRDefault="00BF679A" w:rsidP="00CB3640">
      <w:pPr>
        <w:pStyle w:val="ab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Таблица № 7</w:t>
      </w:r>
      <w:r w:rsidR="00F0245F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6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542"/>
        <w:gridCol w:w="992"/>
        <w:gridCol w:w="1134"/>
        <w:gridCol w:w="992"/>
        <w:gridCol w:w="1053"/>
        <w:gridCol w:w="709"/>
        <w:gridCol w:w="851"/>
        <w:gridCol w:w="789"/>
      </w:tblGrid>
      <w:tr w:rsidR="00FA2CAF" w:rsidRPr="00FA2CAF" w:rsidTr="00130C81">
        <w:trPr>
          <w:trHeight w:val="973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по </w:t>
            </w:r>
            <w:proofErr w:type="gram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итогам  2020</w:t>
            </w:r>
            <w:proofErr w:type="gram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2021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бюджета на 2021 год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2021 года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2020г</w:t>
            </w:r>
          </w:p>
        </w:tc>
      </w:tr>
      <w:tr w:rsidR="00FA2CAF" w:rsidRPr="00FA2CAF" w:rsidTr="00BF2CFD">
        <w:trPr>
          <w:trHeight w:val="52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A2CAF" w:rsidRPr="00FA2CAF" w:rsidTr="00BF2CFD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A2CAF" w:rsidRPr="00FA2CAF" w:rsidTr="00BF2CFD">
        <w:trPr>
          <w:trHeight w:val="52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A2CAF" w:rsidRPr="00FA2CAF" w:rsidTr="00BF2CFD">
        <w:trPr>
          <w:trHeight w:val="393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FA2CAF" w:rsidRPr="00FA2CAF" w:rsidTr="00BF2CFD">
        <w:trPr>
          <w:trHeight w:val="103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FA2CAF" w:rsidRPr="00FA2CAF" w:rsidTr="00BF2CFD">
        <w:trPr>
          <w:trHeight w:val="343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-91,1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-3,9</w:t>
            </w:r>
          </w:p>
        </w:tc>
      </w:tr>
      <w:tr w:rsidR="00FA2CAF" w:rsidRPr="00FA2CAF" w:rsidTr="00BF2CFD">
        <w:trPr>
          <w:trHeight w:val="53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-42,7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-2,2</w:t>
            </w:r>
          </w:p>
        </w:tc>
      </w:tr>
      <w:tr w:rsidR="00FA2CAF" w:rsidRPr="00FA2CAF" w:rsidTr="00BF2CFD">
        <w:trPr>
          <w:trHeight w:val="6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FA2CAF" w:rsidRPr="00FA2CAF" w:rsidTr="00BF2CFD">
        <w:trPr>
          <w:trHeight w:val="3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FA2CAF" w:rsidRPr="00FA2CAF" w:rsidTr="00BF2CFD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BF2CFD" w:rsidP="00FA2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A2CAF" w:rsidRPr="00FA2CAF" w:rsidTr="00BF2CFD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12575,90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12399,10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CAF" w:rsidRPr="00FA2CAF" w:rsidRDefault="00FA2CAF" w:rsidP="00FA2C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416,30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CAF" w:rsidRPr="00FA2CAF" w:rsidRDefault="00FA2CAF" w:rsidP="00BF2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2CA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</w:t>
            </w:r>
            <w:r w:rsidR="00BF2CF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655A33" w:rsidRDefault="00B900F2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40BAE" w:rsidRPr="00A44E24">
        <w:rPr>
          <w:rFonts w:ascii="Times New Roman" w:hAnsi="Times New Roman"/>
          <w:sz w:val="24"/>
          <w:szCs w:val="24"/>
        </w:rPr>
        <w:t>А</w:t>
      </w:r>
      <w:r w:rsidR="00E27161" w:rsidRPr="00A44E24">
        <w:rPr>
          <w:rFonts w:ascii="Times New Roman" w:hAnsi="Times New Roman"/>
          <w:sz w:val="24"/>
          <w:szCs w:val="24"/>
        </w:rPr>
        <w:t>нализ исполнения расходной части бюджета в разрезе разделов по итогам 20</w:t>
      </w:r>
      <w:r w:rsidR="00B665C4" w:rsidRPr="00A44E24">
        <w:rPr>
          <w:rFonts w:ascii="Times New Roman" w:hAnsi="Times New Roman"/>
          <w:sz w:val="24"/>
          <w:szCs w:val="24"/>
        </w:rPr>
        <w:t>2</w:t>
      </w:r>
      <w:r w:rsidR="00A44E24" w:rsidRPr="00A44E24">
        <w:rPr>
          <w:rFonts w:ascii="Times New Roman" w:hAnsi="Times New Roman"/>
          <w:sz w:val="24"/>
          <w:szCs w:val="24"/>
        </w:rPr>
        <w:t>1</w:t>
      </w:r>
      <w:r w:rsidR="00E27161" w:rsidRPr="0023443A">
        <w:rPr>
          <w:rFonts w:ascii="Times New Roman" w:hAnsi="Times New Roman"/>
          <w:sz w:val="24"/>
          <w:szCs w:val="24"/>
        </w:rPr>
        <w:t xml:space="preserve"> год</w:t>
      </w:r>
      <w:r w:rsidR="00D8106D" w:rsidRPr="0023443A">
        <w:rPr>
          <w:rFonts w:ascii="Times New Roman" w:hAnsi="Times New Roman"/>
          <w:sz w:val="24"/>
          <w:szCs w:val="24"/>
        </w:rPr>
        <w:t>а</w:t>
      </w:r>
      <w:r w:rsidR="00E27161" w:rsidRPr="0023443A">
        <w:rPr>
          <w:rFonts w:ascii="Times New Roman" w:hAnsi="Times New Roman"/>
          <w:sz w:val="24"/>
          <w:szCs w:val="24"/>
        </w:rPr>
        <w:t xml:space="preserve"> проведен на основании данных таблицы</w:t>
      </w:r>
      <w:r w:rsidR="00A44E24">
        <w:rPr>
          <w:rFonts w:ascii="Times New Roman" w:hAnsi="Times New Roman"/>
          <w:sz w:val="24"/>
          <w:szCs w:val="24"/>
        </w:rPr>
        <w:t>,</w:t>
      </w:r>
      <w:r w:rsidR="00EA396F" w:rsidRPr="0023443A">
        <w:rPr>
          <w:rFonts w:ascii="Times New Roman" w:hAnsi="Times New Roman"/>
          <w:sz w:val="24"/>
          <w:szCs w:val="24"/>
        </w:rPr>
        <w:t xml:space="preserve"> </w:t>
      </w:r>
      <w:r w:rsidR="00E3083E" w:rsidRPr="0023443A">
        <w:rPr>
          <w:rFonts w:ascii="Times New Roman" w:hAnsi="Times New Roman"/>
          <w:sz w:val="24"/>
          <w:szCs w:val="24"/>
        </w:rPr>
        <w:t>где</w:t>
      </w:r>
      <w:r w:rsidR="00EA396F" w:rsidRPr="0023443A">
        <w:rPr>
          <w:rFonts w:ascii="Times New Roman" w:hAnsi="Times New Roman"/>
          <w:sz w:val="24"/>
          <w:szCs w:val="24"/>
        </w:rPr>
        <w:t xml:space="preserve"> видно</w:t>
      </w:r>
      <w:r w:rsidR="004B64F8" w:rsidRPr="0023443A">
        <w:rPr>
          <w:rFonts w:ascii="Times New Roman" w:hAnsi="Times New Roman"/>
          <w:sz w:val="24"/>
          <w:szCs w:val="24"/>
        </w:rPr>
        <w:t xml:space="preserve">, что </w:t>
      </w:r>
      <w:r w:rsidR="00C40C85" w:rsidRPr="0023443A">
        <w:rPr>
          <w:rFonts w:ascii="Times New Roman" w:hAnsi="Times New Roman"/>
          <w:sz w:val="24"/>
          <w:szCs w:val="24"/>
        </w:rPr>
        <w:t>расходы в 20</w:t>
      </w:r>
      <w:r w:rsidR="00655A33">
        <w:rPr>
          <w:rFonts w:ascii="Times New Roman" w:hAnsi="Times New Roman"/>
          <w:sz w:val="24"/>
          <w:szCs w:val="24"/>
        </w:rPr>
        <w:t>2</w:t>
      </w:r>
      <w:r w:rsidR="00A44E24">
        <w:rPr>
          <w:rFonts w:ascii="Times New Roman" w:hAnsi="Times New Roman"/>
          <w:sz w:val="24"/>
          <w:szCs w:val="24"/>
        </w:rPr>
        <w:t>1</w:t>
      </w:r>
      <w:r w:rsidR="00C40C85" w:rsidRPr="0023443A">
        <w:rPr>
          <w:rFonts w:ascii="Times New Roman" w:hAnsi="Times New Roman"/>
          <w:sz w:val="24"/>
          <w:szCs w:val="24"/>
        </w:rPr>
        <w:t xml:space="preserve"> году </w:t>
      </w:r>
      <w:r w:rsidR="000F03C1">
        <w:rPr>
          <w:rFonts w:ascii="Times New Roman" w:hAnsi="Times New Roman"/>
          <w:sz w:val="24"/>
          <w:szCs w:val="24"/>
        </w:rPr>
        <w:t>исполнены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  <w:r w:rsidR="00655A33">
        <w:rPr>
          <w:rFonts w:ascii="Times New Roman" w:hAnsi="Times New Roman"/>
          <w:sz w:val="24"/>
          <w:szCs w:val="24"/>
        </w:rPr>
        <w:t>на 9</w:t>
      </w:r>
      <w:r w:rsidR="00A44E24">
        <w:rPr>
          <w:rFonts w:ascii="Times New Roman" w:hAnsi="Times New Roman"/>
          <w:sz w:val="24"/>
          <w:szCs w:val="24"/>
        </w:rPr>
        <w:t>8,6</w:t>
      </w:r>
      <w:r w:rsidR="00655A33">
        <w:rPr>
          <w:rFonts w:ascii="Times New Roman" w:hAnsi="Times New Roman"/>
          <w:sz w:val="24"/>
          <w:szCs w:val="24"/>
        </w:rPr>
        <w:t>%.</w:t>
      </w:r>
    </w:p>
    <w:p w:rsidR="00F871E4" w:rsidRDefault="00655A33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14C7" w:rsidRPr="00851AD1">
        <w:rPr>
          <w:rFonts w:ascii="Times New Roman" w:hAnsi="Times New Roman"/>
          <w:sz w:val="24"/>
          <w:szCs w:val="24"/>
        </w:rPr>
        <w:t>Т.к. доходы</w:t>
      </w:r>
      <w:r w:rsidR="00AA616A" w:rsidRPr="00851AD1">
        <w:rPr>
          <w:rFonts w:ascii="Times New Roman" w:hAnsi="Times New Roman"/>
          <w:sz w:val="24"/>
          <w:szCs w:val="24"/>
        </w:rPr>
        <w:t xml:space="preserve"> за</w:t>
      </w:r>
      <w:r w:rsidR="00AA616A">
        <w:rPr>
          <w:rFonts w:ascii="Times New Roman" w:hAnsi="Times New Roman"/>
          <w:sz w:val="24"/>
          <w:szCs w:val="24"/>
        </w:rPr>
        <w:t xml:space="preserve"> 20</w:t>
      </w:r>
      <w:r w:rsidR="00851AD1">
        <w:rPr>
          <w:rFonts w:ascii="Times New Roman" w:hAnsi="Times New Roman"/>
          <w:sz w:val="24"/>
          <w:szCs w:val="24"/>
        </w:rPr>
        <w:t>2</w:t>
      </w:r>
      <w:r w:rsidR="00A44E24">
        <w:rPr>
          <w:rFonts w:ascii="Times New Roman" w:hAnsi="Times New Roman"/>
          <w:sz w:val="24"/>
          <w:szCs w:val="24"/>
        </w:rPr>
        <w:t>1</w:t>
      </w:r>
      <w:r w:rsidR="00AA616A">
        <w:rPr>
          <w:rFonts w:ascii="Times New Roman" w:hAnsi="Times New Roman"/>
          <w:sz w:val="24"/>
          <w:szCs w:val="24"/>
        </w:rPr>
        <w:t xml:space="preserve"> год у</w:t>
      </w:r>
      <w:r w:rsidR="00F65681">
        <w:rPr>
          <w:rFonts w:ascii="Times New Roman" w:hAnsi="Times New Roman"/>
          <w:sz w:val="24"/>
          <w:szCs w:val="24"/>
        </w:rPr>
        <w:t>величились</w:t>
      </w:r>
      <w:r w:rsidR="00AA616A">
        <w:rPr>
          <w:rFonts w:ascii="Times New Roman" w:hAnsi="Times New Roman"/>
          <w:sz w:val="24"/>
          <w:szCs w:val="24"/>
        </w:rPr>
        <w:t>, то и расходы п</w:t>
      </w:r>
      <w:r w:rsidR="00F871E4" w:rsidRPr="0023443A">
        <w:rPr>
          <w:rFonts w:ascii="Times New Roman" w:hAnsi="Times New Roman"/>
          <w:sz w:val="24"/>
          <w:szCs w:val="24"/>
        </w:rPr>
        <w:t>о сравнению с 20</w:t>
      </w:r>
      <w:r w:rsidR="00A44E24">
        <w:rPr>
          <w:rFonts w:ascii="Times New Roman" w:hAnsi="Times New Roman"/>
          <w:sz w:val="24"/>
          <w:szCs w:val="24"/>
        </w:rPr>
        <w:t>20</w:t>
      </w:r>
      <w:r w:rsidR="00F871E4" w:rsidRPr="0023443A">
        <w:rPr>
          <w:rFonts w:ascii="Times New Roman" w:hAnsi="Times New Roman"/>
          <w:sz w:val="24"/>
          <w:szCs w:val="24"/>
        </w:rPr>
        <w:t>г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616A">
        <w:rPr>
          <w:rFonts w:ascii="Times New Roman" w:hAnsi="Times New Roman"/>
          <w:sz w:val="24"/>
          <w:szCs w:val="24"/>
        </w:rPr>
        <w:t>практически по всем разделам у</w:t>
      </w:r>
      <w:r w:rsidR="00F65681">
        <w:rPr>
          <w:rFonts w:ascii="Times New Roman" w:hAnsi="Times New Roman"/>
          <w:sz w:val="24"/>
          <w:szCs w:val="24"/>
        </w:rPr>
        <w:t>величились, за искл</w:t>
      </w:r>
      <w:r w:rsidR="006B6D3D">
        <w:rPr>
          <w:rFonts w:ascii="Times New Roman" w:hAnsi="Times New Roman"/>
          <w:sz w:val="24"/>
          <w:szCs w:val="24"/>
        </w:rPr>
        <w:t xml:space="preserve">ючением расходов </w:t>
      </w:r>
      <w:r w:rsidR="00AA2774">
        <w:rPr>
          <w:rFonts w:ascii="Times New Roman" w:hAnsi="Times New Roman"/>
          <w:sz w:val="24"/>
          <w:szCs w:val="24"/>
        </w:rPr>
        <w:t>по разделу «</w:t>
      </w:r>
      <w:r w:rsidR="00AA616A">
        <w:rPr>
          <w:rFonts w:ascii="Times New Roman" w:hAnsi="Times New Roman"/>
          <w:sz w:val="24"/>
          <w:szCs w:val="24"/>
        </w:rPr>
        <w:t>ЖКХ</w:t>
      </w:r>
      <w:r w:rsidR="00AA2774">
        <w:rPr>
          <w:rFonts w:ascii="Times New Roman" w:hAnsi="Times New Roman"/>
          <w:sz w:val="24"/>
          <w:szCs w:val="24"/>
        </w:rPr>
        <w:t>»</w:t>
      </w:r>
      <w:r w:rsidR="00A44E24">
        <w:rPr>
          <w:rFonts w:ascii="Times New Roman" w:hAnsi="Times New Roman"/>
          <w:sz w:val="24"/>
          <w:szCs w:val="24"/>
        </w:rPr>
        <w:t xml:space="preserve"> и «Национальная экономика»</w:t>
      </w:r>
      <w:r w:rsidR="00AA2774">
        <w:rPr>
          <w:rFonts w:ascii="Times New Roman" w:hAnsi="Times New Roman"/>
          <w:sz w:val="24"/>
          <w:szCs w:val="24"/>
        </w:rPr>
        <w:t xml:space="preserve">, </w:t>
      </w:r>
      <w:r w:rsidR="00AA616A">
        <w:rPr>
          <w:rFonts w:ascii="Times New Roman" w:hAnsi="Times New Roman"/>
          <w:sz w:val="24"/>
          <w:szCs w:val="24"/>
        </w:rPr>
        <w:t xml:space="preserve">снижение </w:t>
      </w:r>
      <w:r w:rsidR="00AA2774">
        <w:rPr>
          <w:rFonts w:ascii="Times New Roman" w:hAnsi="Times New Roman"/>
          <w:sz w:val="24"/>
          <w:szCs w:val="24"/>
        </w:rPr>
        <w:t>по котор</w:t>
      </w:r>
      <w:r w:rsidR="00A44E24">
        <w:rPr>
          <w:rFonts w:ascii="Times New Roman" w:hAnsi="Times New Roman"/>
          <w:sz w:val="24"/>
          <w:szCs w:val="24"/>
        </w:rPr>
        <w:t>ым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2774" w:rsidRPr="000B5448">
        <w:rPr>
          <w:rFonts w:ascii="Times New Roman" w:hAnsi="Times New Roman"/>
          <w:sz w:val="24"/>
          <w:szCs w:val="24"/>
        </w:rPr>
        <w:t>в абсолютном выражении составил</w:t>
      </w:r>
      <w:r w:rsidR="006B6D3D" w:rsidRPr="000B5448">
        <w:rPr>
          <w:rFonts w:ascii="Times New Roman" w:hAnsi="Times New Roman"/>
          <w:sz w:val="24"/>
          <w:szCs w:val="24"/>
        </w:rPr>
        <w:t>о</w:t>
      </w:r>
      <w:r w:rsidR="000B5448">
        <w:rPr>
          <w:rFonts w:ascii="Times New Roman" w:hAnsi="Times New Roman"/>
          <w:sz w:val="24"/>
          <w:szCs w:val="24"/>
        </w:rPr>
        <w:t xml:space="preserve"> 42,7 тыс. руб. и 91,1 тыс. руб. соответственно</w:t>
      </w:r>
      <w:r w:rsidR="00AA2774">
        <w:rPr>
          <w:rFonts w:ascii="Times New Roman" w:hAnsi="Times New Roman"/>
          <w:sz w:val="24"/>
          <w:szCs w:val="24"/>
        </w:rPr>
        <w:t>.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</w:p>
    <w:p w:rsidR="00AA2774" w:rsidRPr="0023443A" w:rsidRDefault="00AA616A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</w:t>
      </w:r>
      <w:r w:rsidR="00AA2774">
        <w:rPr>
          <w:rFonts w:ascii="Times New Roman" w:hAnsi="Times New Roman"/>
          <w:sz w:val="24"/>
          <w:szCs w:val="24"/>
        </w:rPr>
        <w:t>асходы по разделу «</w:t>
      </w:r>
      <w:r w:rsidR="001A5CDF">
        <w:rPr>
          <w:rFonts w:ascii="Times New Roman" w:hAnsi="Times New Roman"/>
          <w:sz w:val="24"/>
          <w:szCs w:val="24"/>
        </w:rPr>
        <w:t>Культура</w:t>
      </w:r>
      <w:r w:rsidR="00AA27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по-прежнему </w:t>
      </w:r>
      <w:r w:rsidR="00AA2774">
        <w:rPr>
          <w:rFonts w:ascii="Times New Roman" w:hAnsi="Times New Roman"/>
          <w:sz w:val="24"/>
          <w:szCs w:val="24"/>
        </w:rPr>
        <w:t xml:space="preserve">имеют наибольший удельный вес в общей сумме расходов сельского поселения за </w:t>
      </w:r>
      <w:r w:rsidR="000B5448">
        <w:rPr>
          <w:rFonts w:ascii="Times New Roman" w:hAnsi="Times New Roman"/>
          <w:sz w:val="24"/>
          <w:szCs w:val="24"/>
        </w:rPr>
        <w:t xml:space="preserve">2021 год -35 %, за </w:t>
      </w:r>
      <w:r w:rsidR="006B6D3D">
        <w:rPr>
          <w:rFonts w:ascii="Times New Roman" w:hAnsi="Times New Roman"/>
          <w:sz w:val="24"/>
          <w:szCs w:val="24"/>
        </w:rPr>
        <w:t>202</w:t>
      </w:r>
      <w:r w:rsidR="000B5448">
        <w:rPr>
          <w:rFonts w:ascii="Times New Roman" w:hAnsi="Times New Roman"/>
          <w:sz w:val="24"/>
          <w:szCs w:val="24"/>
        </w:rPr>
        <w:t>0</w:t>
      </w:r>
      <w:r w:rsidR="006B6D3D">
        <w:rPr>
          <w:rFonts w:ascii="Times New Roman" w:hAnsi="Times New Roman"/>
          <w:sz w:val="24"/>
          <w:szCs w:val="24"/>
        </w:rPr>
        <w:t xml:space="preserve"> год – 33 %, за </w:t>
      </w:r>
      <w:r w:rsidR="00AA2774">
        <w:rPr>
          <w:rFonts w:ascii="Times New Roman" w:hAnsi="Times New Roman"/>
          <w:sz w:val="24"/>
          <w:szCs w:val="24"/>
        </w:rPr>
        <w:t>20</w:t>
      </w:r>
      <w:r w:rsidR="006B6D3D">
        <w:rPr>
          <w:rFonts w:ascii="Times New Roman" w:hAnsi="Times New Roman"/>
          <w:sz w:val="24"/>
          <w:szCs w:val="24"/>
        </w:rPr>
        <w:t>19</w:t>
      </w:r>
      <w:r w:rsidR="00AA2774">
        <w:rPr>
          <w:rFonts w:ascii="Times New Roman" w:hAnsi="Times New Roman"/>
          <w:sz w:val="24"/>
          <w:szCs w:val="24"/>
        </w:rPr>
        <w:t xml:space="preserve"> год- 3</w:t>
      </w:r>
      <w:r>
        <w:rPr>
          <w:rFonts w:ascii="Times New Roman" w:hAnsi="Times New Roman"/>
          <w:sz w:val="24"/>
          <w:szCs w:val="24"/>
        </w:rPr>
        <w:t>4</w:t>
      </w:r>
      <w:r w:rsidR="00AA2774">
        <w:rPr>
          <w:rFonts w:ascii="Times New Roman" w:hAnsi="Times New Roman"/>
          <w:sz w:val="24"/>
          <w:szCs w:val="24"/>
        </w:rPr>
        <w:t xml:space="preserve"> %, далее идут расходы на «Общегосударственные вопросы» </w:t>
      </w:r>
      <w:r w:rsidR="000B5448">
        <w:rPr>
          <w:rFonts w:ascii="Times New Roman" w:hAnsi="Times New Roman"/>
          <w:sz w:val="24"/>
          <w:szCs w:val="24"/>
        </w:rPr>
        <w:t xml:space="preserve">-28 % </w:t>
      </w:r>
      <w:r w:rsidR="006B6D3D">
        <w:rPr>
          <w:rFonts w:ascii="Times New Roman" w:hAnsi="Times New Roman"/>
          <w:sz w:val="24"/>
          <w:szCs w:val="24"/>
        </w:rPr>
        <w:t>(</w:t>
      </w:r>
      <w:r w:rsidR="000B5448">
        <w:rPr>
          <w:rFonts w:ascii="Times New Roman" w:hAnsi="Times New Roman"/>
          <w:sz w:val="24"/>
          <w:szCs w:val="24"/>
        </w:rPr>
        <w:t xml:space="preserve">в 2020г- </w:t>
      </w:r>
      <w:r w:rsidR="006B6D3D">
        <w:rPr>
          <w:rFonts w:ascii="Times New Roman" w:hAnsi="Times New Roman"/>
          <w:sz w:val="24"/>
          <w:szCs w:val="24"/>
        </w:rPr>
        <w:t>28,7</w:t>
      </w:r>
      <w:proofErr w:type="gramStart"/>
      <w:r w:rsidR="006B6D3D">
        <w:rPr>
          <w:rFonts w:ascii="Times New Roman" w:hAnsi="Times New Roman"/>
          <w:sz w:val="24"/>
          <w:szCs w:val="24"/>
        </w:rPr>
        <w:t>% ,</w:t>
      </w:r>
      <w:proofErr w:type="gramEnd"/>
      <w:r w:rsidR="006B6D3D">
        <w:rPr>
          <w:rFonts w:ascii="Times New Roman" w:hAnsi="Times New Roman"/>
          <w:sz w:val="24"/>
          <w:szCs w:val="24"/>
        </w:rPr>
        <w:t xml:space="preserve"> в 2019г-</w:t>
      </w:r>
      <w:r w:rsidR="00AA27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AA2774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и «Национальную экономику» (дорожное хозяйство) –</w:t>
      </w:r>
      <w:r w:rsidR="000B5448">
        <w:rPr>
          <w:rFonts w:ascii="Times New Roman" w:hAnsi="Times New Roman"/>
          <w:sz w:val="24"/>
          <w:szCs w:val="24"/>
        </w:rPr>
        <w:t>18% (в 2020г-</w:t>
      </w:r>
      <w:r w:rsidR="006B6D3D">
        <w:rPr>
          <w:rFonts w:ascii="Times New Roman" w:hAnsi="Times New Roman"/>
          <w:sz w:val="24"/>
          <w:szCs w:val="24"/>
        </w:rPr>
        <w:t xml:space="preserve">19,6 % </w:t>
      </w:r>
      <w:r w:rsidR="000B5448">
        <w:rPr>
          <w:rFonts w:ascii="Times New Roman" w:hAnsi="Times New Roman"/>
          <w:sz w:val="24"/>
          <w:szCs w:val="24"/>
        </w:rPr>
        <w:t>,</w:t>
      </w:r>
      <w:r w:rsidR="006B6D3D">
        <w:rPr>
          <w:rFonts w:ascii="Times New Roman" w:hAnsi="Times New Roman"/>
          <w:sz w:val="24"/>
          <w:szCs w:val="24"/>
        </w:rPr>
        <w:t xml:space="preserve">в 2019г- </w:t>
      </w:r>
      <w:r>
        <w:rPr>
          <w:rFonts w:ascii="Times New Roman" w:hAnsi="Times New Roman"/>
          <w:sz w:val="24"/>
          <w:szCs w:val="24"/>
        </w:rPr>
        <w:t>20%</w:t>
      </w:r>
      <w:r w:rsidR="006B6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A2774">
        <w:rPr>
          <w:rFonts w:ascii="Times New Roman" w:hAnsi="Times New Roman"/>
          <w:sz w:val="24"/>
          <w:szCs w:val="24"/>
        </w:rPr>
        <w:t xml:space="preserve"> </w:t>
      </w:r>
    </w:p>
    <w:p w:rsidR="00CC73F3" w:rsidRDefault="000D6B0D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B6D3D" w:rsidRDefault="0023443A" w:rsidP="00130C81">
      <w:pPr>
        <w:pStyle w:val="ab"/>
        <w:spacing w:after="0"/>
        <w:ind w:left="-41" w:firstLine="4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="00F626F8" w:rsidRPr="006C3BFE">
        <w:rPr>
          <w:rFonts w:ascii="Times New Roman" w:eastAsia="Times New Roman" w:hAnsi="Times New Roman"/>
          <w:sz w:val="24"/>
          <w:szCs w:val="28"/>
          <w:lang w:eastAsia="ru-RU"/>
        </w:rPr>
        <w:t>Фактическая числен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ность выборных должностных лиц местного самоуправления, работающих на постоянной основе, муниципальных служащих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составила 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Расходы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на их содержание исполнены в сумме 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2398,0</w:t>
      </w:r>
      <w:r w:rsidR="008F087B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руб.</w:t>
      </w:r>
    </w:p>
    <w:p w:rsidR="00F626F8" w:rsidRPr="008F087B" w:rsidRDefault="006B6D3D" w:rsidP="00130C81">
      <w:pPr>
        <w:pStyle w:val="ab"/>
        <w:spacing w:after="0"/>
        <w:ind w:left="-41" w:firstLine="41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Резервный фонд бюджета поселения (50 тыс. руб.) в 202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 не использовался.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D1206" w:rsidRDefault="0035061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62200">
        <w:rPr>
          <w:rFonts w:ascii="Times New Roman" w:hAnsi="Times New Roman"/>
          <w:sz w:val="24"/>
          <w:szCs w:val="24"/>
        </w:rPr>
        <w:t xml:space="preserve">  </w:t>
      </w:r>
      <w:r w:rsidR="00606487">
        <w:rPr>
          <w:rFonts w:ascii="Times New Roman" w:hAnsi="Times New Roman"/>
          <w:sz w:val="24"/>
          <w:szCs w:val="24"/>
        </w:rPr>
        <w:t xml:space="preserve"> </w:t>
      </w:r>
    </w:p>
    <w:p w:rsidR="004C34E1" w:rsidRDefault="00F43484" w:rsidP="004C3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D7639" w:rsidRPr="00D265F0">
        <w:rPr>
          <w:rFonts w:ascii="Times New Roman" w:hAnsi="Times New Roman"/>
          <w:b/>
          <w:sz w:val="24"/>
          <w:szCs w:val="24"/>
        </w:rPr>
        <w:t xml:space="preserve">. </w:t>
      </w:r>
      <w:r w:rsidR="004C34E1" w:rsidRPr="00D265F0">
        <w:rPr>
          <w:rFonts w:ascii="Times New Roman" w:hAnsi="Times New Roman"/>
          <w:b/>
          <w:sz w:val="24"/>
          <w:szCs w:val="24"/>
        </w:rPr>
        <w:t>З</w:t>
      </w:r>
      <w:r w:rsidR="008F087B" w:rsidRPr="00D265F0">
        <w:rPr>
          <w:rFonts w:ascii="Times New Roman" w:hAnsi="Times New Roman"/>
          <w:b/>
          <w:sz w:val="24"/>
          <w:szCs w:val="24"/>
        </w:rPr>
        <w:t>АКЛЮЧИТЕЛЬНАЯ ЧАСТЬ.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контрольно-счетным органом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сделаны следующие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ВЫВОДЫ: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1.Документы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D640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 соблюдением срока, </w:t>
      </w:r>
      <w:proofErr w:type="gramStart"/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установленного  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</w:t>
      </w:r>
      <w:proofErr w:type="gramEnd"/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3 статьи 264.4 БК РФ.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2.Предоставленные документы по исполнению бюджета Палехского по своему составу соответствуют требованиям пункта 3 статьи 264.1 БК РФ, пункта 11.2 </w:t>
      </w:r>
      <w:r w:rsidRPr="00D265F0">
        <w:rPr>
          <w:rFonts w:ascii="Times New Roman" w:eastAsia="Times New Roman" w:hAnsi="Times New Roman"/>
          <w:sz w:val="24"/>
          <w:szCs w:val="28"/>
          <w:lang w:eastAsia="ar-SA"/>
        </w:rPr>
        <w:t>Инструкции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.Отчет об исполнении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Раменского сельского </w:t>
      </w:r>
      <w:proofErr w:type="gramStart"/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 содержит</w:t>
      </w:r>
      <w:proofErr w:type="gramEnd"/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все показатели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, установленные </w:t>
      </w:r>
      <w:r w:rsidR="00733AB9" w:rsidRPr="00D265F0">
        <w:rPr>
          <w:rFonts w:ascii="Times New Roman" w:hAnsi="Times New Roman"/>
          <w:sz w:val="24"/>
          <w:szCs w:val="28"/>
        </w:rPr>
        <w:t>статьей 264.6 БК РФ.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.Бюджет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за 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C15C9B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 xml:space="preserve"> год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 по доходам в сумме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12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 387,6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 и по расходам в сумме 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12 399,1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рублей, с превышением 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расходов над доходами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дефицит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) в сумме 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11,5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.Доходы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</w:t>
      </w:r>
      <w:proofErr w:type="gramStart"/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на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99</w:t>
      </w:r>
      <w:proofErr w:type="gramEnd"/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,6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%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7844EB" w:rsidRDefault="00F65017" w:rsidP="00733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Ст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 </w:t>
      </w:r>
      <w:proofErr w:type="gramStart"/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изменилась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:</w:t>
      </w:r>
      <w:proofErr w:type="gramEnd"/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доля доходов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«Налоговые и неналоговые доходы» составила </w:t>
      </w:r>
      <w:r w:rsidR="002C145F">
        <w:rPr>
          <w:rFonts w:ascii="Times New Roman" w:eastAsia="Times New Roman" w:hAnsi="Times New Roman"/>
          <w:bCs/>
          <w:sz w:val="24"/>
          <w:szCs w:val="28"/>
          <w:lang w:eastAsia="ru-RU"/>
        </w:rPr>
        <w:t>1</w:t>
      </w:r>
      <w:r w:rsidR="00DD1CAB">
        <w:rPr>
          <w:rFonts w:ascii="Times New Roman" w:eastAsia="Times New Roman" w:hAnsi="Times New Roman"/>
          <w:bCs/>
          <w:sz w:val="24"/>
          <w:szCs w:val="28"/>
          <w:lang w:eastAsia="ru-RU"/>
        </w:rPr>
        <w:t>7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«Безвозмездные поступления» – </w:t>
      </w:r>
      <w:r w:rsidR="007844E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8</w:t>
      </w:r>
      <w:r w:rsidR="00DD1CAB">
        <w:rPr>
          <w:rFonts w:ascii="Times New Roman" w:eastAsia="Times New Roman" w:hAnsi="Times New Roman"/>
          <w:bCs/>
          <w:sz w:val="24"/>
          <w:szCs w:val="28"/>
          <w:lang w:eastAsia="ru-RU"/>
        </w:rPr>
        <w:t>3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BE04F7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733AB9" w:rsidRPr="00BE04F7">
        <w:rPr>
          <w:rFonts w:ascii="Times New Roman" w:eastAsia="Times New Roman" w:hAnsi="Times New Roman"/>
          <w:sz w:val="24"/>
          <w:szCs w:val="28"/>
          <w:lang w:eastAsia="ru-RU"/>
        </w:rPr>
        <w:t>.Расходы бюджета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Палехского муниципального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8,6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%, что ниже утвержденных бюджетных назначений расходов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</w:t>
      </w:r>
      <w:proofErr w:type="gramStart"/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 на</w:t>
      </w:r>
      <w:proofErr w:type="gramEnd"/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BE04F7">
        <w:rPr>
          <w:rFonts w:ascii="Times New Roman" w:eastAsia="Times New Roman" w:hAnsi="Times New Roman"/>
          <w:sz w:val="24"/>
          <w:szCs w:val="28"/>
          <w:lang w:eastAsia="ru-RU"/>
        </w:rPr>
        <w:t>176,8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</w:t>
      </w:r>
      <w:r w:rsidR="00BE04F7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733AB9" w:rsidRPr="00D265F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7844EB" w:rsidRDefault="00153E7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труктур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наибольший удельный вес составля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ют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раздел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ы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proofErr w:type="gramStart"/>
      <w:r w:rsidR="00241CD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Культура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»-</w:t>
      </w:r>
      <w:proofErr w:type="gramEnd"/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0855CD">
        <w:rPr>
          <w:rFonts w:ascii="Times New Roman" w:eastAsia="Times New Roman" w:hAnsi="Times New Roman"/>
          <w:bCs/>
          <w:sz w:val="24"/>
          <w:szCs w:val="28"/>
          <w:lang w:eastAsia="ru-RU"/>
        </w:rPr>
        <w:t>3</w:t>
      </w:r>
      <w:r w:rsidR="00146C9C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%,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Общегосударственные вопросы» 2</w:t>
      </w:r>
      <w:r w:rsidR="000855CD">
        <w:rPr>
          <w:rFonts w:ascii="Times New Roman" w:eastAsia="Times New Roman" w:hAnsi="Times New Roman"/>
          <w:bCs/>
          <w:sz w:val="24"/>
          <w:szCs w:val="28"/>
          <w:lang w:eastAsia="ru-RU"/>
        </w:rPr>
        <w:t>8,</w:t>
      </w:r>
      <w:r w:rsidR="00146C9C">
        <w:rPr>
          <w:rFonts w:ascii="Times New Roman" w:eastAsia="Times New Roman" w:hAnsi="Times New Roman"/>
          <w:bCs/>
          <w:sz w:val="24"/>
          <w:szCs w:val="28"/>
          <w:lang w:eastAsia="ru-RU"/>
        </w:rPr>
        <w:t>0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844EB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и национальная экономика (ремонт и строительство  дорог)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–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>18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%.</w:t>
      </w:r>
    </w:p>
    <w:p w:rsidR="00733AB9" w:rsidRPr="00D265F0" w:rsidRDefault="006B6D3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.Муниципальные гарантии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>21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исполнялись.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Муниципальные заимствования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в 20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погашались.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Муниципальный долг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состоянию на 01.01.20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отсутствовал.</w:t>
      </w:r>
    </w:p>
    <w:p w:rsidR="00733AB9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Pr="00D265F0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>ПРЕДЛАГАЕТ: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- направить 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 для утверждения в Совет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A1023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считает возможным рекомендовать депутатам Совета </w:t>
      </w:r>
      <w:r w:rsidR="00791ADE">
        <w:rPr>
          <w:rFonts w:ascii="Times New Roman" w:eastAsia="Arial Unicode MS" w:hAnsi="Times New Roman" w:cs="Calibri"/>
          <w:kern w:val="1"/>
          <w:sz w:val="24"/>
          <w:szCs w:val="28"/>
        </w:rPr>
        <w:t>Раменского сельского поселения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 утвердить 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редакции.</w:t>
      </w:r>
    </w:p>
    <w:p w:rsidR="00733AB9" w:rsidRDefault="00733AB9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E1158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53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63" w:rsidRDefault="00753263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</w:p>
    <w:p w:rsidR="005F2C9C" w:rsidRDefault="00B25C90" w:rsidP="007532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</w:t>
      </w:r>
      <w:r w:rsidR="00A1023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A10231">
        <w:rPr>
          <w:rFonts w:ascii="Times New Roman" w:hAnsi="Times New Roman" w:cs="Times New Roman"/>
          <w:sz w:val="24"/>
          <w:szCs w:val="24"/>
        </w:rPr>
        <w:t>района</w:t>
      </w:r>
      <w:r w:rsidR="007844EB">
        <w:rPr>
          <w:rFonts w:ascii="Times New Roman" w:hAnsi="Times New Roman" w:cs="Times New Roman"/>
          <w:sz w:val="24"/>
          <w:szCs w:val="24"/>
        </w:rPr>
        <w:t xml:space="preserve">: </w:t>
      </w:r>
      <w:r w:rsidR="005F2C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F2C9C">
        <w:rPr>
          <w:rFonts w:ascii="Times New Roman" w:hAnsi="Times New Roman" w:cs="Times New Roman"/>
          <w:sz w:val="24"/>
          <w:szCs w:val="24"/>
        </w:rPr>
        <w:t xml:space="preserve">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2C9C">
        <w:rPr>
          <w:rFonts w:ascii="Times New Roman" w:hAnsi="Times New Roman" w:cs="Times New Roman"/>
          <w:sz w:val="24"/>
          <w:szCs w:val="24"/>
        </w:rPr>
        <w:t>____________</w:t>
      </w:r>
      <w:r w:rsidR="0042649C">
        <w:rPr>
          <w:rFonts w:ascii="Times New Roman" w:hAnsi="Times New Roman" w:cs="Times New Roman"/>
          <w:sz w:val="24"/>
          <w:szCs w:val="24"/>
        </w:rPr>
        <w:t>Н.Н.</w:t>
      </w:r>
      <w:r w:rsidR="00B47599">
        <w:rPr>
          <w:rFonts w:ascii="Times New Roman" w:hAnsi="Times New Roman" w:cs="Times New Roman"/>
          <w:sz w:val="24"/>
          <w:szCs w:val="24"/>
        </w:rPr>
        <w:t xml:space="preserve"> </w:t>
      </w:r>
      <w:r w:rsidR="0042649C">
        <w:rPr>
          <w:rFonts w:ascii="Times New Roman" w:hAnsi="Times New Roman" w:cs="Times New Roman"/>
          <w:sz w:val="24"/>
          <w:szCs w:val="24"/>
        </w:rPr>
        <w:t>Берёзкина</w:t>
      </w: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263" w:rsidRDefault="00C20B20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3263">
        <w:rPr>
          <w:rFonts w:ascii="Times New Roman" w:hAnsi="Times New Roman" w:cs="Times New Roman"/>
          <w:sz w:val="24"/>
          <w:szCs w:val="24"/>
        </w:rPr>
        <w:t xml:space="preserve">нспектор КСО </w:t>
      </w:r>
    </w:p>
    <w:p w:rsidR="0014092F" w:rsidRPr="0014092F" w:rsidRDefault="00B25C90" w:rsidP="00B447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A102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A10231">
        <w:rPr>
          <w:rFonts w:ascii="Times New Roman" w:hAnsi="Times New Roman" w:cs="Times New Roman"/>
          <w:sz w:val="24"/>
          <w:szCs w:val="24"/>
        </w:rPr>
        <w:t>района</w:t>
      </w:r>
      <w:r w:rsidR="000D761B">
        <w:rPr>
          <w:rFonts w:ascii="Times New Roman" w:hAnsi="Times New Roman" w:cs="Times New Roman"/>
          <w:sz w:val="24"/>
          <w:szCs w:val="24"/>
        </w:rPr>
        <w:t xml:space="preserve"> </w:t>
      </w:r>
      <w:r w:rsidR="005F2C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2C9C">
        <w:rPr>
          <w:rFonts w:ascii="Times New Roman" w:hAnsi="Times New Roman" w:cs="Times New Roman"/>
          <w:sz w:val="24"/>
          <w:szCs w:val="24"/>
        </w:rPr>
        <w:t xml:space="preserve">   </w:t>
      </w:r>
      <w:r w:rsidR="000D761B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>______________</w:t>
      </w:r>
      <w:r w:rsidR="0042649C">
        <w:rPr>
          <w:rFonts w:ascii="Times New Roman" w:hAnsi="Times New Roman" w:cs="Times New Roman"/>
          <w:sz w:val="24"/>
          <w:szCs w:val="24"/>
        </w:rPr>
        <w:t>Т.В</w:t>
      </w:r>
      <w:r w:rsidR="005F2C9C">
        <w:rPr>
          <w:rFonts w:ascii="Times New Roman" w:hAnsi="Times New Roman" w:cs="Times New Roman"/>
          <w:sz w:val="24"/>
          <w:szCs w:val="24"/>
        </w:rPr>
        <w:t xml:space="preserve">. </w:t>
      </w:r>
      <w:r w:rsidR="0042649C">
        <w:rPr>
          <w:rFonts w:ascii="Times New Roman" w:hAnsi="Times New Roman" w:cs="Times New Roman"/>
          <w:sz w:val="24"/>
          <w:szCs w:val="24"/>
        </w:rPr>
        <w:t>Скалозуб</w:t>
      </w:r>
    </w:p>
    <w:sectPr w:rsidR="0014092F" w:rsidRPr="0014092F" w:rsidSect="00130C81">
      <w:headerReference w:type="default" r:id="rId9"/>
      <w:pgSz w:w="11906" w:h="16838"/>
      <w:pgMar w:top="1134" w:right="1276" w:bottom="993" w:left="1559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BC" w:rsidRDefault="00C05BBC" w:rsidP="00F20BF3">
      <w:pPr>
        <w:spacing w:after="0" w:line="240" w:lineRule="auto"/>
      </w:pPr>
      <w:r>
        <w:separator/>
      </w:r>
    </w:p>
  </w:endnote>
  <w:endnote w:type="continuationSeparator" w:id="0">
    <w:p w:rsidR="00C05BBC" w:rsidRDefault="00C05BBC" w:rsidP="00F2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BC" w:rsidRDefault="00C05BBC" w:rsidP="00F20BF3">
      <w:pPr>
        <w:spacing w:after="0" w:line="240" w:lineRule="auto"/>
      </w:pPr>
      <w:r>
        <w:separator/>
      </w:r>
    </w:p>
  </w:footnote>
  <w:footnote w:type="continuationSeparator" w:id="0">
    <w:p w:rsidR="00C05BBC" w:rsidRDefault="00C05BBC" w:rsidP="00F2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626832"/>
      <w:docPartObj>
        <w:docPartGallery w:val="Page Numbers (Top of Page)"/>
        <w:docPartUnique/>
      </w:docPartObj>
    </w:sdtPr>
    <w:sdtContent>
      <w:p w:rsidR="00DE02A0" w:rsidRDefault="00DE02A0">
        <w:pPr>
          <w:pStyle w:val="a3"/>
          <w:jc w:val="right"/>
        </w:pPr>
      </w:p>
      <w:p w:rsidR="00DE02A0" w:rsidRDefault="00DE02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679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7A2ED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75025F"/>
    <w:multiLevelType w:val="hybridMultilevel"/>
    <w:tmpl w:val="70529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128C"/>
    <w:multiLevelType w:val="hybridMultilevel"/>
    <w:tmpl w:val="327E9CB2"/>
    <w:lvl w:ilvl="0" w:tplc="01649D5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1E2E"/>
    <w:multiLevelType w:val="hybridMultilevel"/>
    <w:tmpl w:val="9086CD02"/>
    <w:lvl w:ilvl="0" w:tplc="1A242F0E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566061"/>
    <w:multiLevelType w:val="multilevel"/>
    <w:tmpl w:val="C4046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1440"/>
      </w:pPr>
      <w:rPr>
        <w:rFonts w:hint="default"/>
      </w:rPr>
    </w:lvl>
  </w:abstractNum>
  <w:abstractNum w:abstractNumId="5">
    <w:nsid w:val="1F971A0E"/>
    <w:multiLevelType w:val="hybridMultilevel"/>
    <w:tmpl w:val="522829FC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FAB0F43"/>
    <w:multiLevelType w:val="hybridMultilevel"/>
    <w:tmpl w:val="F5BAAA3E"/>
    <w:lvl w:ilvl="0" w:tplc="76CCF38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51396E"/>
    <w:multiLevelType w:val="hybridMultilevel"/>
    <w:tmpl w:val="C686A7A6"/>
    <w:lvl w:ilvl="0" w:tplc="B4FA63D4"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9957BC7"/>
    <w:multiLevelType w:val="hybridMultilevel"/>
    <w:tmpl w:val="0BA62E32"/>
    <w:lvl w:ilvl="0" w:tplc="278A5E5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153902"/>
    <w:multiLevelType w:val="hybridMultilevel"/>
    <w:tmpl w:val="8132E7C4"/>
    <w:lvl w:ilvl="0" w:tplc="8190F892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35D4422"/>
    <w:multiLevelType w:val="hybridMultilevel"/>
    <w:tmpl w:val="B9883762"/>
    <w:lvl w:ilvl="0" w:tplc="C576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A55EED"/>
    <w:multiLevelType w:val="hybridMultilevel"/>
    <w:tmpl w:val="774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182B"/>
    <w:multiLevelType w:val="hybridMultilevel"/>
    <w:tmpl w:val="E27AF2B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>
    <w:nsid w:val="43CC20FA"/>
    <w:multiLevelType w:val="hybridMultilevel"/>
    <w:tmpl w:val="440621C6"/>
    <w:lvl w:ilvl="0" w:tplc="9C5E55C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E42597"/>
    <w:multiLevelType w:val="hybridMultilevel"/>
    <w:tmpl w:val="5FE443DC"/>
    <w:lvl w:ilvl="0" w:tplc="6592F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12131"/>
    <w:multiLevelType w:val="hybridMultilevel"/>
    <w:tmpl w:val="69BE3206"/>
    <w:lvl w:ilvl="0" w:tplc="5E2E65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6D0E69"/>
    <w:multiLevelType w:val="hybridMultilevel"/>
    <w:tmpl w:val="67C68CBE"/>
    <w:lvl w:ilvl="0" w:tplc="A1B06E86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AA323A3"/>
    <w:multiLevelType w:val="hybridMultilevel"/>
    <w:tmpl w:val="A2147876"/>
    <w:lvl w:ilvl="0" w:tplc="B4FA63D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61F23DAC"/>
    <w:multiLevelType w:val="hybridMultilevel"/>
    <w:tmpl w:val="58CE2C3A"/>
    <w:lvl w:ilvl="0" w:tplc="544A13F8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63696E6E"/>
    <w:multiLevelType w:val="hybridMultilevel"/>
    <w:tmpl w:val="2D58F9E0"/>
    <w:lvl w:ilvl="0" w:tplc="1CCC2F4E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5D376B"/>
    <w:multiLevelType w:val="hybridMultilevel"/>
    <w:tmpl w:val="1040DD44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74E30553"/>
    <w:multiLevelType w:val="hybridMultilevel"/>
    <w:tmpl w:val="0052C51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78C32423"/>
    <w:multiLevelType w:val="hybridMultilevel"/>
    <w:tmpl w:val="0C3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D7A26"/>
    <w:multiLevelType w:val="hybridMultilevel"/>
    <w:tmpl w:val="AE8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3"/>
  </w:num>
  <w:num w:numId="5">
    <w:abstractNumId w:val="1"/>
  </w:num>
  <w:num w:numId="6">
    <w:abstractNumId w:val="2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20F"/>
    <w:rsid w:val="000013CE"/>
    <w:rsid w:val="00002F56"/>
    <w:rsid w:val="000037E6"/>
    <w:rsid w:val="00003851"/>
    <w:rsid w:val="0000471B"/>
    <w:rsid w:val="00004B3B"/>
    <w:rsid w:val="00005AFC"/>
    <w:rsid w:val="0000748D"/>
    <w:rsid w:val="000076BF"/>
    <w:rsid w:val="0000779B"/>
    <w:rsid w:val="00011FCE"/>
    <w:rsid w:val="000120C8"/>
    <w:rsid w:val="00012AFC"/>
    <w:rsid w:val="00012D13"/>
    <w:rsid w:val="00015B28"/>
    <w:rsid w:val="000210D3"/>
    <w:rsid w:val="00024945"/>
    <w:rsid w:val="0002750E"/>
    <w:rsid w:val="00032EE9"/>
    <w:rsid w:val="000359F2"/>
    <w:rsid w:val="00036048"/>
    <w:rsid w:val="0004015C"/>
    <w:rsid w:val="00046A9A"/>
    <w:rsid w:val="00046CE2"/>
    <w:rsid w:val="000508B2"/>
    <w:rsid w:val="0005433B"/>
    <w:rsid w:val="000554CC"/>
    <w:rsid w:val="00056B53"/>
    <w:rsid w:val="000572CA"/>
    <w:rsid w:val="000631E1"/>
    <w:rsid w:val="00067D68"/>
    <w:rsid w:val="0007174F"/>
    <w:rsid w:val="0007197C"/>
    <w:rsid w:val="000739D6"/>
    <w:rsid w:val="0007464B"/>
    <w:rsid w:val="000746BE"/>
    <w:rsid w:val="00077244"/>
    <w:rsid w:val="000778D1"/>
    <w:rsid w:val="00080E78"/>
    <w:rsid w:val="000855CD"/>
    <w:rsid w:val="00085FCC"/>
    <w:rsid w:val="00086B4C"/>
    <w:rsid w:val="000873F0"/>
    <w:rsid w:val="00090B6E"/>
    <w:rsid w:val="0009536E"/>
    <w:rsid w:val="0009686E"/>
    <w:rsid w:val="00096C23"/>
    <w:rsid w:val="000A06EE"/>
    <w:rsid w:val="000A2102"/>
    <w:rsid w:val="000A29D6"/>
    <w:rsid w:val="000A2A44"/>
    <w:rsid w:val="000A46FB"/>
    <w:rsid w:val="000A497B"/>
    <w:rsid w:val="000B35C7"/>
    <w:rsid w:val="000B520B"/>
    <w:rsid w:val="000B5448"/>
    <w:rsid w:val="000B75AD"/>
    <w:rsid w:val="000C0FEF"/>
    <w:rsid w:val="000C1F32"/>
    <w:rsid w:val="000C5384"/>
    <w:rsid w:val="000C67D1"/>
    <w:rsid w:val="000C70B6"/>
    <w:rsid w:val="000D6B0D"/>
    <w:rsid w:val="000D761B"/>
    <w:rsid w:val="000E1515"/>
    <w:rsid w:val="000E6816"/>
    <w:rsid w:val="000E6BB2"/>
    <w:rsid w:val="000E7E27"/>
    <w:rsid w:val="000F03C1"/>
    <w:rsid w:val="000F2E50"/>
    <w:rsid w:val="000F4B8D"/>
    <w:rsid w:val="000F4C79"/>
    <w:rsid w:val="000F5575"/>
    <w:rsid w:val="00104735"/>
    <w:rsid w:val="001055B6"/>
    <w:rsid w:val="0010747C"/>
    <w:rsid w:val="00110B7B"/>
    <w:rsid w:val="00111A9B"/>
    <w:rsid w:val="00113523"/>
    <w:rsid w:val="00115801"/>
    <w:rsid w:val="0012015D"/>
    <w:rsid w:val="0012022F"/>
    <w:rsid w:val="00121650"/>
    <w:rsid w:val="0012663F"/>
    <w:rsid w:val="00127155"/>
    <w:rsid w:val="00130C81"/>
    <w:rsid w:val="00130CEC"/>
    <w:rsid w:val="001353A0"/>
    <w:rsid w:val="00135712"/>
    <w:rsid w:val="0013654A"/>
    <w:rsid w:val="0014092F"/>
    <w:rsid w:val="00140C8A"/>
    <w:rsid w:val="00144EAA"/>
    <w:rsid w:val="00146C9C"/>
    <w:rsid w:val="0015058E"/>
    <w:rsid w:val="001512B7"/>
    <w:rsid w:val="00153E7D"/>
    <w:rsid w:val="00154710"/>
    <w:rsid w:val="0015474E"/>
    <w:rsid w:val="001639D5"/>
    <w:rsid w:val="0016560F"/>
    <w:rsid w:val="0016735C"/>
    <w:rsid w:val="00167885"/>
    <w:rsid w:val="00170B0D"/>
    <w:rsid w:val="00171A69"/>
    <w:rsid w:val="00171C89"/>
    <w:rsid w:val="00171D6E"/>
    <w:rsid w:val="00172CCF"/>
    <w:rsid w:val="00172F07"/>
    <w:rsid w:val="0017789F"/>
    <w:rsid w:val="00177C50"/>
    <w:rsid w:val="001813B6"/>
    <w:rsid w:val="00181765"/>
    <w:rsid w:val="00183587"/>
    <w:rsid w:val="00184F2F"/>
    <w:rsid w:val="00186B87"/>
    <w:rsid w:val="0019332E"/>
    <w:rsid w:val="0019440B"/>
    <w:rsid w:val="00197CC3"/>
    <w:rsid w:val="001A4B7B"/>
    <w:rsid w:val="001A5B8B"/>
    <w:rsid w:val="001A5CDF"/>
    <w:rsid w:val="001A7289"/>
    <w:rsid w:val="001B0BEC"/>
    <w:rsid w:val="001B29F2"/>
    <w:rsid w:val="001C25FE"/>
    <w:rsid w:val="001C395D"/>
    <w:rsid w:val="001C5822"/>
    <w:rsid w:val="001C7149"/>
    <w:rsid w:val="001C7731"/>
    <w:rsid w:val="001C7ECE"/>
    <w:rsid w:val="001D347D"/>
    <w:rsid w:val="001D3E30"/>
    <w:rsid w:val="001D4D4A"/>
    <w:rsid w:val="001D4F0D"/>
    <w:rsid w:val="001E19F8"/>
    <w:rsid w:val="001E22D3"/>
    <w:rsid w:val="001E2729"/>
    <w:rsid w:val="001E2E6D"/>
    <w:rsid w:val="001E3F38"/>
    <w:rsid w:val="001E47E1"/>
    <w:rsid w:val="001E62A0"/>
    <w:rsid w:val="001F24A9"/>
    <w:rsid w:val="001F2AC4"/>
    <w:rsid w:val="001F44DA"/>
    <w:rsid w:val="001F5973"/>
    <w:rsid w:val="001F5A5B"/>
    <w:rsid w:val="001F5CCD"/>
    <w:rsid w:val="001F6BB0"/>
    <w:rsid w:val="00202324"/>
    <w:rsid w:val="0020391B"/>
    <w:rsid w:val="00205AD5"/>
    <w:rsid w:val="00206D72"/>
    <w:rsid w:val="002071AB"/>
    <w:rsid w:val="0021020E"/>
    <w:rsid w:val="00210402"/>
    <w:rsid w:val="002119D9"/>
    <w:rsid w:val="002300BF"/>
    <w:rsid w:val="002335EC"/>
    <w:rsid w:val="0023443A"/>
    <w:rsid w:val="002351E1"/>
    <w:rsid w:val="00235D7F"/>
    <w:rsid w:val="0023685D"/>
    <w:rsid w:val="002406C4"/>
    <w:rsid w:val="00241CDB"/>
    <w:rsid w:val="00242C3C"/>
    <w:rsid w:val="00247CF6"/>
    <w:rsid w:val="00253425"/>
    <w:rsid w:val="00257691"/>
    <w:rsid w:val="00261950"/>
    <w:rsid w:val="00262099"/>
    <w:rsid w:val="00262B4F"/>
    <w:rsid w:val="0026513D"/>
    <w:rsid w:val="002716C5"/>
    <w:rsid w:val="00276455"/>
    <w:rsid w:val="002766E1"/>
    <w:rsid w:val="00277A3D"/>
    <w:rsid w:val="00280552"/>
    <w:rsid w:val="002840AF"/>
    <w:rsid w:val="0028532B"/>
    <w:rsid w:val="00293C88"/>
    <w:rsid w:val="00294587"/>
    <w:rsid w:val="0029509C"/>
    <w:rsid w:val="0029575E"/>
    <w:rsid w:val="002970BC"/>
    <w:rsid w:val="002A0B71"/>
    <w:rsid w:val="002A3A11"/>
    <w:rsid w:val="002A5CED"/>
    <w:rsid w:val="002A722C"/>
    <w:rsid w:val="002A7B90"/>
    <w:rsid w:val="002B099E"/>
    <w:rsid w:val="002B48CF"/>
    <w:rsid w:val="002C04BB"/>
    <w:rsid w:val="002C145F"/>
    <w:rsid w:val="002C1869"/>
    <w:rsid w:val="002C1F83"/>
    <w:rsid w:val="002C34DA"/>
    <w:rsid w:val="002C478F"/>
    <w:rsid w:val="002C5112"/>
    <w:rsid w:val="002C5484"/>
    <w:rsid w:val="002C59C5"/>
    <w:rsid w:val="002C67F9"/>
    <w:rsid w:val="002D1E0C"/>
    <w:rsid w:val="002D2E35"/>
    <w:rsid w:val="002D5E04"/>
    <w:rsid w:val="002D7290"/>
    <w:rsid w:val="002E0A91"/>
    <w:rsid w:val="002E1158"/>
    <w:rsid w:val="002E31E9"/>
    <w:rsid w:val="002E6FAD"/>
    <w:rsid w:val="002E79EE"/>
    <w:rsid w:val="002F1C2E"/>
    <w:rsid w:val="002F2023"/>
    <w:rsid w:val="002F743E"/>
    <w:rsid w:val="003033CF"/>
    <w:rsid w:val="0031063F"/>
    <w:rsid w:val="00311150"/>
    <w:rsid w:val="00315404"/>
    <w:rsid w:val="003177B3"/>
    <w:rsid w:val="00320595"/>
    <w:rsid w:val="003241A8"/>
    <w:rsid w:val="00326C78"/>
    <w:rsid w:val="0033028D"/>
    <w:rsid w:val="003308C6"/>
    <w:rsid w:val="00330AAF"/>
    <w:rsid w:val="00330CFA"/>
    <w:rsid w:val="00331C6E"/>
    <w:rsid w:val="00333A59"/>
    <w:rsid w:val="00340C98"/>
    <w:rsid w:val="00340DEE"/>
    <w:rsid w:val="0034193F"/>
    <w:rsid w:val="00342F58"/>
    <w:rsid w:val="003465FC"/>
    <w:rsid w:val="003475F6"/>
    <w:rsid w:val="00347C54"/>
    <w:rsid w:val="00350613"/>
    <w:rsid w:val="00353356"/>
    <w:rsid w:val="00354B4B"/>
    <w:rsid w:val="00355988"/>
    <w:rsid w:val="003565FF"/>
    <w:rsid w:val="0035661A"/>
    <w:rsid w:val="00360687"/>
    <w:rsid w:val="003679DC"/>
    <w:rsid w:val="003724F2"/>
    <w:rsid w:val="0037475A"/>
    <w:rsid w:val="003758D0"/>
    <w:rsid w:val="00377061"/>
    <w:rsid w:val="003812EB"/>
    <w:rsid w:val="00381703"/>
    <w:rsid w:val="00386330"/>
    <w:rsid w:val="00390695"/>
    <w:rsid w:val="003907DB"/>
    <w:rsid w:val="00393BB1"/>
    <w:rsid w:val="00394980"/>
    <w:rsid w:val="003950C0"/>
    <w:rsid w:val="003A0FDC"/>
    <w:rsid w:val="003A4543"/>
    <w:rsid w:val="003B034C"/>
    <w:rsid w:val="003B0481"/>
    <w:rsid w:val="003B150A"/>
    <w:rsid w:val="003B1A8D"/>
    <w:rsid w:val="003B1F36"/>
    <w:rsid w:val="003B3991"/>
    <w:rsid w:val="003B576B"/>
    <w:rsid w:val="003B6744"/>
    <w:rsid w:val="003B7BAE"/>
    <w:rsid w:val="003C295B"/>
    <w:rsid w:val="003D0F6C"/>
    <w:rsid w:val="003D16E5"/>
    <w:rsid w:val="003D5BD7"/>
    <w:rsid w:val="003D7D56"/>
    <w:rsid w:val="003E2160"/>
    <w:rsid w:val="003E3786"/>
    <w:rsid w:val="003F17AF"/>
    <w:rsid w:val="0040220F"/>
    <w:rsid w:val="0040416F"/>
    <w:rsid w:val="00407174"/>
    <w:rsid w:val="00410113"/>
    <w:rsid w:val="00415169"/>
    <w:rsid w:val="00416B65"/>
    <w:rsid w:val="00417F83"/>
    <w:rsid w:val="00420ACF"/>
    <w:rsid w:val="00423B8D"/>
    <w:rsid w:val="00425A2F"/>
    <w:rsid w:val="0042649C"/>
    <w:rsid w:val="00427125"/>
    <w:rsid w:val="00427252"/>
    <w:rsid w:val="004278F1"/>
    <w:rsid w:val="00430509"/>
    <w:rsid w:val="00431FB0"/>
    <w:rsid w:val="00433A86"/>
    <w:rsid w:val="004346BF"/>
    <w:rsid w:val="0043485B"/>
    <w:rsid w:val="0043504A"/>
    <w:rsid w:val="00435D1E"/>
    <w:rsid w:val="00436FB2"/>
    <w:rsid w:val="0043795E"/>
    <w:rsid w:val="00442AA8"/>
    <w:rsid w:val="00444B92"/>
    <w:rsid w:val="00445A4E"/>
    <w:rsid w:val="00445F57"/>
    <w:rsid w:val="00451A26"/>
    <w:rsid w:val="004601FC"/>
    <w:rsid w:val="00460230"/>
    <w:rsid w:val="00463B49"/>
    <w:rsid w:val="00464408"/>
    <w:rsid w:val="00464B69"/>
    <w:rsid w:val="004719E2"/>
    <w:rsid w:val="00471C60"/>
    <w:rsid w:val="004742C2"/>
    <w:rsid w:val="00476C53"/>
    <w:rsid w:val="00476C96"/>
    <w:rsid w:val="00480227"/>
    <w:rsid w:val="00480B9C"/>
    <w:rsid w:val="00481735"/>
    <w:rsid w:val="00481853"/>
    <w:rsid w:val="00481C79"/>
    <w:rsid w:val="00482DB0"/>
    <w:rsid w:val="00483C38"/>
    <w:rsid w:val="00483F00"/>
    <w:rsid w:val="004861CB"/>
    <w:rsid w:val="0048795E"/>
    <w:rsid w:val="004A0A23"/>
    <w:rsid w:val="004A2C53"/>
    <w:rsid w:val="004A4C91"/>
    <w:rsid w:val="004A4DA6"/>
    <w:rsid w:val="004A6F12"/>
    <w:rsid w:val="004A7171"/>
    <w:rsid w:val="004B14C7"/>
    <w:rsid w:val="004B1624"/>
    <w:rsid w:val="004B3625"/>
    <w:rsid w:val="004B64F8"/>
    <w:rsid w:val="004B6607"/>
    <w:rsid w:val="004B674B"/>
    <w:rsid w:val="004B7105"/>
    <w:rsid w:val="004B7E0B"/>
    <w:rsid w:val="004C34E1"/>
    <w:rsid w:val="004C5149"/>
    <w:rsid w:val="004C66C7"/>
    <w:rsid w:val="004D006B"/>
    <w:rsid w:val="004D4253"/>
    <w:rsid w:val="004D7599"/>
    <w:rsid w:val="004E11E3"/>
    <w:rsid w:val="004E1AE4"/>
    <w:rsid w:val="004E25BD"/>
    <w:rsid w:val="004E2DB5"/>
    <w:rsid w:val="004E3C64"/>
    <w:rsid w:val="004E5F80"/>
    <w:rsid w:val="004F477F"/>
    <w:rsid w:val="004F49BB"/>
    <w:rsid w:val="004F4B51"/>
    <w:rsid w:val="004F4E85"/>
    <w:rsid w:val="00501C47"/>
    <w:rsid w:val="0050350D"/>
    <w:rsid w:val="005036AD"/>
    <w:rsid w:val="00503C24"/>
    <w:rsid w:val="00507981"/>
    <w:rsid w:val="00512E78"/>
    <w:rsid w:val="00513B6A"/>
    <w:rsid w:val="0051432C"/>
    <w:rsid w:val="005223A9"/>
    <w:rsid w:val="00523215"/>
    <w:rsid w:val="00523D19"/>
    <w:rsid w:val="00525240"/>
    <w:rsid w:val="00530F99"/>
    <w:rsid w:val="00533198"/>
    <w:rsid w:val="005360C1"/>
    <w:rsid w:val="00536525"/>
    <w:rsid w:val="005366D9"/>
    <w:rsid w:val="00543D7F"/>
    <w:rsid w:val="00545987"/>
    <w:rsid w:val="00546E18"/>
    <w:rsid w:val="00554AC8"/>
    <w:rsid w:val="00555529"/>
    <w:rsid w:val="00564741"/>
    <w:rsid w:val="00565099"/>
    <w:rsid w:val="005651CB"/>
    <w:rsid w:val="0056726D"/>
    <w:rsid w:val="0057094E"/>
    <w:rsid w:val="00571462"/>
    <w:rsid w:val="00571701"/>
    <w:rsid w:val="00571E46"/>
    <w:rsid w:val="00572FE9"/>
    <w:rsid w:val="00573D9F"/>
    <w:rsid w:val="00584D48"/>
    <w:rsid w:val="00585C94"/>
    <w:rsid w:val="005921B8"/>
    <w:rsid w:val="005958E0"/>
    <w:rsid w:val="00596725"/>
    <w:rsid w:val="005A3194"/>
    <w:rsid w:val="005A45A0"/>
    <w:rsid w:val="005A62EA"/>
    <w:rsid w:val="005B0E5E"/>
    <w:rsid w:val="005B2032"/>
    <w:rsid w:val="005B27E0"/>
    <w:rsid w:val="005B5C81"/>
    <w:rsid w:val="005B5F5E"/>
    <w:rsid w:val="005B7857"/>
    <w:rsid w:val="005C3735"/>
    <w:rsid w:val="005C6EE7"/>
    <w:rsid w:val="005D150A"/>
    <w:rsid w:val="005D64A3"/>
    <w:rsid w:val="005E0E37"/>
    <w:rsid w:val="005E1992"/>
    <w:rsid w:val="005E2EF6"/>
    <w:rsid w:val="005E4EA3"/>
    <w:rsid w:val="005E67AB"/>
    <w:rsid w:val="005E6EF0"/>
    <w:rsid w:val="005F1C16"/>
    <w:rsid w:val="005F29C3"/>
    <w:rsid w:val="005F2C9C"/>
    <w:rsid w:val="005F419E"/>
    <w:rsid w:val="005F4347"/>
    <w:rsid w:val="005F554D"/>
    <w:rsid w:val="00605981"/>
    <w:rsid w:val="00606487"/>
    <w:rsid w:val="00610352"/>
    <w:rsid w:val="006105F4"/>
    <w:rsid w:val="00610D89"/>
    <w:rsid w:val="006124FA"/>
    <w:rsid w:val="00614BDF"/>
    <w:rsid w:val="00617BC8"/>
    <w:rsid w:val="00620F4D"/>
    <w:rsid w:val="00622E07"/>
    <w:rsid w:val="0062518D"/>
    <w:rsid w:val="006262E2"/>
    <w:rsid w:val="0063021A"/>
    <w:rsid w:val="0063325C"/>
    <w:rsid w:val="00634A4B"/>
    <w:rsid w:val="00635284"/>
    <w:rsid w:val="00635F6A"/>
    <w:rsid w:val="006361BE"/>
    <w:rsid w:val="00637619"/>
    <w:rsid w:val="00641893"/>
    <w:rsid w:val="006425FC"/>
    <w:rsid w:val="00646F58"/>
    <w:rsid w:val="00647389"/>
    <w:rsid w:val="006479DF"/>
    <w:rsid w:val="0065006D"/>
    <w:rsid w:val="00655A33"/>
    <w:rsid w:val="00655A9D"/>
    <w:rsid w:val="00655C07"/>
    <w:rsid w:val="00657582"/>
    <w:rsid w:val="00657A05"/>
    <w:rsid w:val="00660033"/>
    <w:rsid w:val="0066262A"/>
    <w:rsid w:val="00662CA3"/>
    <w:rsid w:val="0066427C"/>
    <w:rsid w:val="00665E0D"/>
    <w:rsid w:val="006671BE"/>
    <w:rsid w:val="00667766"/>
    <w:rsid w:val="00670062"/>
    <w:rsid w:val="00670A21"/>
    <w:rsid w:val="0067386E"/>
    <w:rsid w:val="006751EA"/>
    <w:rsid w:val="00675B66"/>
    <w:rsid w:val="006765A1"/>
    <w:rsid w:val="0068140C"/>
    <w:rsid w:val="00681A44"/>
    <w:rsid w:val="006820D6"/>
    <w:rsid w:val="006830FE"/>
    <w:rsid w:val="006841B2"/>
    <w:rsid w:val="00685D68"/>
    <w:rsid w:val="006907FA"/>
    <w:rsid w:val="0069454D"/>
    <w:rsid w:val="006958FB"/>
    <w:rsid w:val="00695F54"/>
    <w:rsid w:val="006A46CD"/>
    <w:rsid w:val="006A7243"/>
    <w:rsid w:val="006B0E3D"/>
    <w:rsid w:val="006B44F8"/>
    <w:rsid w:val="006B48F0"/>
    <w:rsid w:val="006B579F"/>
    <w:rsid w:val="006B6D3D"/>
    <w:rsid w:val="006C1FDA"/>
    <w:rsid w:val="006C3BFE"/>
    <w:rsid w:val="006C407D"/>
    <w:rsid w:val="006C4F40"/>
    <w:rsid w:val="006C51E9"/>
    <w:rsid w:val="006D1366"/>
    <w:rsid w:val="006D1F5B"/>
    <w:rsid w:val="006D2330"/>
    <w:rsid w:val="006D32FE"/>
    <w:rsid w:val="006D4EC4"/>
    <w:rsid w:val="006D5AD8"/>
    <w:rsid w:val="006E119F"/>
    <w:rsid w:val="006E2938"/>
    <w:rsid w:val="006E4184"/>
    <w:rsid w:val="006E5118"/>
    <w:rsid w:val="006F4DE5"/>
    <w:rsid w:val="006F7508"/>
    <w:rsid w:val="006F7CEF"/>
    <w:rsid w:val="00700906"/>
    <w:rsid w:val="00702747"/>
    <w:rsid w:val="0070658D"/>
    <w:rsid w:val="0070744E"/>
    <w:rsid w:val="00720488"/>
    <w:rsid w:val="00720A15"/>
    <w:rsid w:val="00721657"/>
    <w:rsid w:val="00721A4B"/>
    <w:rsid w:val="00722777"/>
    <w:rsid w:val="00723253"/>
    <w:rsid w:val="00723419"/>
    <w:rsid w:val="00723A35"/>
    <w:rsid w:val="007323D3"/>
    <w:rsid w:val="00733AB9"/>
    <w:rsid w:val="00735304"/>
    <w:rsid w:val="0074092D"/>
    <w:rsid w:val="00740E66"/>
    <w:rsid w:val="00741126"/>
    <w:rsid w:val="00741588"/>
    <w:rsid w:val="0074275D"/>
    <w:rsid w:val="00747452"/>
    <w:rsid w:val="007524CD"/>
    <w:rsid w:val="00753263"/>
    <w:rsid w:val="0075368D"/>
    <w:rsid w:val="007537EA"/>
    <w:rsid w:val="00756C8C"/>
    <w:rsid w:val="0076089A"/>
    <w:rsid w:val="00760922"/>
    <w:rsid w:val="00760B3E"/>
    <w:rsid w:val="00762200"/>
    <w:rsid w:val="00762FBE"/>
    <w:rsid w:val="00765FE0"/>
    <w:rsid w:val="0076780C"/>
    <w:rsid w:val="00767D1F"/>
    <w:rsid w:val="007705B6"/>
    <w:rsid w:val="00771913"/>
    <w:rsid w:val="00771982"/>
    <w:rsid w:val="0077252C"/>
    <w:rsid w:val="00772F40"/>
    <w:rsid w:val="00774DF8"/>
    <w:rsid w:val="00776FDB"/>
    <w:rsid w:val="00780C65"/>
    <w:rsid w:val="00781508"/>
    <w:rsid w:val="00782140"/>
    <w:rsid w:val="00783FE3"/>
    <w:rsid w:val="007844EB"/>
    <w:rsid w:val="00786C02"/>
    <w:rsid w:val="00791ADE"/>
    <w:rsid w:val="007924F8"/>
    <w:rsid w:val="007B1A76"/>
    <w:rsid w:val="007B31FE"/>
    <w:rsid w:val="007B4AA2"/>
    <w:rsid w:val="007B5267"/>
    <w:rsid w:val="007B6337"/>
    <w:rsid w:val="007B796E"/>
    <w:rsid w:val="007C0D5B"/>
    <w:rsid w:val="007C19D2"/>
    <w:rsid w:val="007C1DC2"/>
    <w:rsid w:val="007C2D38"/>
    <w:rsid w:val="007C33AA"/>
    <w:rsid w:val="007C64D7"/>
    <w:rsid w:val="007C7D0D"/>
    <w:rsid w:val="007D1991"/>
    <w:rsid w:val="007D2828"/>
    <w:rsid w:val="007D4435"/>
    <w:rsid w:val="007D49B4"/>
    <w:rsid w:val="007D729E"/>
    <w:rsid w:val="007E0953"/>
    <w:rsid w:val="007E0B69"/>
    <w:rsid w:val="007E2FDB"/>
    <w:rsid w:val="007E452F"/>
    <w:rsid w:val="007E4C95"/>
    <w:rsid w:val="007E5F51"/>
    <w:rsid w:val="007F1275"/>
    <w:rsid w:val="007F152D"/>
    <w:rsid w:val="007F22AE"/>
    <w:rsid w:val="007F55F2"/>
    <w:rsid w:val="007F7752"/>
    <w:rsid w:val="00801874"/>
    <w:rsid w:val="008031FA"/>
    <w:rsid w:val="00804EE0"/>
    <w:rsid w:val="00805B31"/>
    <w:rsid w:val="00812875"/>
    <w:rsid w:val="008129FB"/>
    <w:rsid w:val="00814656"/>
    <w:rsid w:val="00820A13"/>
    <w:rsid w:val="00820A65"/>
    <w:rsid w:val="00826143"/>
    <w:rsid w:val="0083097B"/>
    <w:rsid w:val="00831A78"/>
    <w:rsid w:val="0084056F"/>
    <w:rsid w:val="00842561"/>
    <w:rsid w:val="0084280A"/>
    <w:rsid w:val="0084369C"/>
    <w:rsid w:val="00843991"/>
    <w:rsid w:val="008440DF"/>
    <w:rsid w:val="00844D4A"/>
    <w:rsid w:val="00846469"/>
    <w:rsid w:val="00851AD1"/>
    <w:rsid w:val="00853ADB"/>
    <w:rsid w:val="00857357"/>
    <w:rsid w:val="00862190"/>
    <w:rsid w:val="00864201"/>
    <w:rsid w:val="00867A3A"/>
    <w:rsid w:val="00872F52"/>
    <w:rsid w:val="0087383B"/>
    <w:rsid w:val="00873CE8"/>
    <w:rsid w:val="0087450B"/>
    <w:rsid w:val="008746D7"/>
    <w:rsid w:val="00877DC4"/>
    <w:rsid w:val="00881029"/>
    <w:rsid w:val="008821CE"/>
    <w:rsid w:val="0088269A"/>
    <w:rsid w:val="008835C7"/>
    <w:rsid w:val="00884B78"/>
    <w:rsid w:val="0088672D"/>
    <w:rsid w:val="00887665"/>
    <w:rsid w:val="0089229D"/>
    <w:rsid w:val="008A0065"/>
    <w:rsid w:val="008A41F3"/>
    <w:rsid w:val="008A6804"/>
    <w:rsid w:val="008A6B8D"/>
    <w:rsid w:val="008B1853"/>
    <w:rsid w:val="008B6146"/>
    <w:rsid w:val="008C3D20"/>
    <w:rsid w:val="008C5762"/>
    <w:rsid w:val="008C618A"/>
    <w:rsid w:val="008C7DF7"/>
    <w:rsid w:val="008D1A67"/>
    <w:rsid w:val="008D2184"/>
    <w:rsid w:val="008D5480"/>
    <w:rsid w:val="008D6D43"/>
    <w:rsid w:val="008D7A46"/>
    <w:rsid w:val="008E008A"/>
    <w:rsid w:val="008E08F8"/>
    <w:rsid w:val="008E0FE5"/>
    <w:rsid w:val="008E2713"/>
    <w:rsid w:val="008E6956"/>
    <w:rsid w:val="008E7CE8"/>
    <w:rsid w:val="008E7D5C"/>
    <w:rsid w:val="008F087B"/>
    <w:rsid w:val="008F53C3"/>
    <w:rsid w:val="0090093F"/>
    <w:rsid w:val="0090530C"/>
    <w:rsid w:val="00912C38"/>
    <w:rsid w:val="009133D1"/>
    <w:rsid w:val="00916BC9"/>
    <w:rsid w:val="0091773D"/>
    <w:rsid w:val="009201A0"/>
    <w:rsid w:val="0092047C"/>
    <w:rsid w:val="00921A81"/>
    <w:rsid w:val="00923679"/>
    <w:rsid w:val="00925DEE"/>
    <w:rsid w:val="009269A0"/>
    <w:rsid w:val="00932A11"/>
    <w:rsid w:val="009338B8"/>
    <w:rsid w:val="009340EC"/>
    <w:rsid w:val="00934520"/>
    <w:rsid w:val="00934C9E"/>
    <w:rsid w:val="00935CBB"/>
    <w:rsid w:val="009374BF"/>
    <w:rsid w:val="009414CD"/>
    <w:rsid w:val="009431D3"/>
    <w:rsid w:val="0094329F"/>
    <w:rsid w:val="00943BC2"/>
    <w:rsid w:val="009450BB"/>
    <w:rsid w:val="009465E4"/>
    <w:rsid w:val="00947805"/>
    <w:rsid w:val="00947E99"/>
    <w:rsid w:val="00951CFA"/>
    <w:rsid w:val="00951DF4"/>
    <w:rsid w:val="00954AEE"/>
    <w:rsid w:val="009564C8"/>
    <w:rsid w:val="00956FEC"/>
    <w:rsid w:val="00960680"/>
    <w:rsid w:val="00964D2A"/>
    <w:rsid w:val="009658D1"/>
    <w:rsid w:val="00967F46"/>
    <w:rsid w:val="009717C0"/>
    <w:rsid w:val="00972C5C"/>
    <w:rsid w:val="0097369D"/>
    <w:rsid w:val="009739CD"/>
    <w:rsid w:val="0097764E"/>
    <w:rsid w:val="00977FE4"/>
    <w:rsid w:val="0098582A"/>
    <w:rsid w:val="00986036"/>
    <w:rsid w:val="00987B4A"/>
    <w:rsid w:val="009913C8"/>
    <w:rsid w:val="009914F2"/>
    <w:rsid w:val="00993F76"/>
    <w:rsid w:val="00996D8F"/>
    <w:rsid w:val="00996F6D"/>
    <w:rsid w:val="009A0F83"/>
    <w:rsid w:val="009A3EAA"/>
    <w:rsid w:val="009A48BC"/>
    <w:rsid w:val="009A5F1F"/>
    <w:rsid w:val="009A61AD"/>
    <w:rsid w:val="009A62AD"/>
    <w:rsid w:val="009A6705"/>
    <w:rsid w:val="009A6E96"/>
    <w:rsid w:val="009B14BA"/>
    <w:rsid w:val="009B1AE6"/>
    <w:rsid w:val="009B3707"/>
    <w:rsid w:val="009B45A5"/>
    <w:rsid w:val="009B79F2"/>
    <w:rsid w:val="009C61A2"/>
    <w:rsid w:val="009D04CD"/>
    <w:rsid w:val="009D0AFE"/>
    <w:rsid w:val="009D0E4A"/>
    <w:rsid w:val="009D2139"/>
    <w:rsid w:val="009D37BC"/>
    <w:rsid w:val="009D4933"/>
    <w:rsid w:val="009D5913"/>
    <w:rsid w:val="009D6401"/>
    <w:rsid w:val="009D7639"/>
    <w:rsid w:val="009D76DF"/>
    <w:rsid w:val="009D7F27"/>
    <w:rsid w:val="009E4FC9"/>
    <w:rsid w:val="009E60A6"/>
    <w:rsid w:val="009F57D1"/>
    <w:rsid w:val="009F6E66"/>
    <w:rsid w:val="00A00B0A"/>
    <w:rsid w:val="00A04FAA"/>
    <w:rsid w:val="00A063F3"/>
    <w:rsid w:val="00A06A3C"/>
    <w:rsid w:val="00A10231"/>
    <w:rsid w:val="00A1288E"/>
    <w:rsid w:val="00A150EC"/>
    <w:rsid w:val="00A164A5"/>
    <w:rsid w:val="00A22C79"/>
    <w:rsid w:val="00A22E1C"/>
    <w:rsid w:val="00A24E88"/>
    <w:rsid w:val="00A2622F"/>
    <w:rsid w:val="00A32ED4"/>
    <w:rsid w:val="00A354ED"/>
    <w:rsid w:val="00A377F5"/>
    <w:rsid w:val="00A44E24"/>
    <w:rsid w:val="00A5071A"/>
    <w:rsid w:val="00A50ABF"/>
    <w:rsid w:val="00A50FA0"/>
    <w:rsid w:val="00A539E0"/>
    <w:rsid w:val="00A53C85"/>
    <w:rsid w:val="00A5437C"/>
    <w:rsid w:val="00A55069"/>
    <w:rsid w:val="00A55A5A"/>
    <w:rsid w:val="00A5700B"/>
    <w:rsid w:val="00A57851"/>
    <w:rsid w:val="00A65134"/>
    <w:rsid w:val="00A67818"/>
    <w:rsid w:val="00A7270A"/>
    <w:rsid w:val="00A733EE"/>
    <w:rsid w:val="00A755E1"/>
    <w:rsid w:val="00A759A6"/>
    <w:rsid w:val="00A75F0C"/>
    <w:rsid w:val="00A76A24"/>
    <w:rsid w:val="00A80A65"/>
    <w:rsid w:val="00A81125"/>
    <w:rsid w:val="00A86464"/>
    <w:rsid w:val="00A87F9E"/>
    <w:rsid w:val="00A91F9A"/>
    <w:rsid w:val="00A93EBF"/>
    <w:rsid w:val="00A94201"/>
    <w:rsid w:val="00AA0904"/>
    <w:rsid w:val="00AA262B"/>
    <w:rsid w:val="00AA2774"/>
    <w:rsid w:val="00AA2DCF"/>
    <w:rsid w:val="00AA3C79"/>
    <w:rsid w:val="00AA616A"/>
    <w:rsid w:val="00AA6335"/>
    <w:rsid w:val="00AA6B92"/>
    <w:rsid w:val="00AB2B4F"/>
    <w:rsid w:val="00AC5E8E"/>
    <w:rsid w:val="00AD04BC"/>
    <w:rsid w:val="00AD1E6A"/>
    <w:rsid w:val="00AD2959"/>
    <w:rsid w:val="00AD3363"/>
    <w:rsid w:val="00AD43AA"/>
    <w:rsid w:val="00AE1D0A"/>
    <w:rsid w:val="00AE6870"/>
    <w:rsid w:val="00AE6F42"/>
    <w:rsid w:val="00AF13A5"/>
    <w:rsid w:val="00AF241D"/>
    <w:rsid w:val="00AF3D9F"/>
    <w:rsid w:val="00AF5484"/>
    <w:rsid w:val="00AF6673"/>
    <w:rsid w:val="00AF6A52"/>
    <w:rsid w:val="00AF77D6"/>
    <w:rsid w:val="00AF7F9E"/>
    <w:rsid w:val="00B00039"/>
    <w:rsid w:val="00B0143E"/>
    <w:rsid w:val="00B0564E"/>
    <w:rsid w:val="00B063B3"/>
    <w:rsid w:val="00B10B0C"/>
    <w:rsid w:val="00B11D86"/>
    <w:rsid w:val="00B17FD7"/>
    <w:rsid w:val="00B21529"/>
    <w:rsid w:val="00B22C17"/>
    <w:rsid w:val="00B23B10"/>
    <w:rsid w:val="00B24306"/>
    <w:rsid w:val="00B25C90"/>
    <w:rsid w:val="00B4476A"/>
    <w:rsid w:val="00B46F35"/>
    <w:rsid w:val="00B47599"/>
    <w:rsid w:val="00B507CE"/>
    <w:rsid w:val="00B50BC0"/>
    <w:rsid w:val="00B50DE5"/>
    <w:rsid w:val="00B51E83"/>
    <w:rsid w:val="00B5262E"/>
    <w:rsid w:val="00B532E9"/>
    <w:rsid w:val="00B537F5"/>
    <w:rsid w:val="00B54623"/>
    <w:rsid w:val="00B54B56"/>
    <w:rsid w:val="00B55396"/>
    <w:rsid w:val="00B609F7"/>
    <w:rsid w:val="00B62748"/>
    <w:rsid w:val="00B636BC"/>
    <w:rsid w:val="00B665C4"/>
    <w:rsid w:val="00B66AA1"/>
    <w:rsid w:val="00B67125"/>
    <w:rsid w:val="00B70630"/>
    <w:rsid w:val="00B7178F"/>
    <w:rsid w:val="00B77AF7"/>
    <w:rsid w:val="00B80080"/>
    <w:rsid w:val="00B83F94"/>
    <w:rsid w:val="00B86133"/>
    <w:rsid w:val="00B87D3C"/>
    <w:rsid w:val="00B900F2"/>
    <w:rsid w:val="00B90416"/>
    <w:rsid w:val="00B90830"/>
    <w:rsid w:val="00B9208F"/>
    <w:rsid w:val="00B957AE"/>
    <w:rsid w:val="00B97F1C"/>
    <w:rsid w:val="00BA1DBC"/>
    <w:rsid w:val="00BA1E72"/>
    <w:rsid w:val="00BA3E0C"/>
    <w:rsid w:val="00BA6C2C"/>
    <w:rsid w:val="00BB0B0E"/>
    <w:rsid w:val="00BC103F"/>
    <w:rsid w:val="00BC15E4"/>
    <w:rsid w:val="00BC1BDB"/>
    <w:rsid w:val="00BC2EBB"/>
    <w:rsid w:val="00BC473A"/>
    <w:rsid w:val="00BC52C1"/>
    <w:rsid w:val="00BC660D"/>
    <w:rsid w:val="00BD2369"/>
    <w:rsid w:val="00BD3BDA"/>
    <w:rsid w:val="00BE04F7"/>
    <w:rsid w:val="00BE45FC"/>
    <w:rsid w:val="00BE680D"/>
    <w:rsid w:val="00BF016F"/>
    <w:rsid w:val="00BF0B42"/>
    <w:rsid w:val="00BF197E"/>
    <w:rsid w:val="00BF1E9C"/>
    <w:rsid w:val="00BF2CFD"/>
    <w:rsid w:val="00BF3955"/>
    <w:rsid w:val="00BF3997"/>
    <w:rsid w:val="00BF6763"/>
    <w:rsid w:val="00BF679A"/>
    <w:rsid w:val="00C01628"/>
    <w:rsid w:val="00C0398D"/>
    <w:rsid w:val="00C049CD"/>
    <w:rsid w:val="00C05BBC"/>
    <w:rsid w:val="00C071A8"/>
    <w:rsid w:val="00C15C9B"/>
    <w:rsid w:val="00C17347"/>
    <w:rsid w:val="00C20B20"/>
    <w:rsid w:val="00C236DF"/>
    <w:rsid w:val="00C24009"/>
    <w:rsid w:val="00C246AA"/>
    <w:rsid w:val="00C272FA"/>
    <w:rsid w:val="00C27DF3"/>
    <w:rsid w:val="00C30791"/>
    <w:rsid w:val="00C333FA"/>
    <w:rsid w:val="00C34B6D"/>
    <w:rsid w:val="00C35B02"/>
    <w:rsid w:val="00C3640C"/>
    <w:rsid w:val="00C364B3"/>
    <w:rsid w:val="00C40C85"/>
    <w:rsid w:val="00C42C52"/>
    <w:rsid w:val="00C44002"/>
    <w:rsid w:val="00C44263"/>
    <w:rsid w:val="00C46B60"/>
    <w:rsid w:val="00C46E49"/>
    <w:rsid w:val="00C51D5C"/>
    <w:rsid w:val="00C54531"/>
    <w:rsid w:val="00C548EC"/>
    <w:rsid w:val="00C60928"/>
    <w:rsid w:val="00C62376"/>
    <w:rsid w:val="00C63E36"/>
    <w:rsid w:val="00C7025F"/>
    <w:rsid w:val="00C716D5"/>
    <w:rsid w:val="00C765C9"/>
    <w:rsid w:val="00C80D1A"/>
    <w:rsid w:val="00C8255C"/>
    <w:rsid w:val="00C82560"/>
    <w:rsid w:val="00C84B83"/>
    <w:rsid w:val="00C8564C"/>
    <w:rsid w:val="00C85F79"/>
    <w:rsid w:val="00C86F02"/>
    <w:rsid w:val="00C94DFF"/>
    <w:rsid w:val="00C9522D"/>
    <w:rsid w:val="00C95C06"/>
    <w:rsid w:val="00C97069"/>
    <w:rsid w:val="00CA0593"/>
    <w:rsid w:val="00CA2F9A"/>
    <w:rsid w:val="00CA4D50"/>
    <w:rsid w:val="00CB0DA1"/>
    <w:rsid w:val="00CB3640"/>
    <w:rsid w:val="00CB4F30"/>
    <w:rsid w:val="00CB513A"/>
    <w:rsid w:val="00CB7031"/>
    <w:rsid w:val="00CC058A"/>
    <w:rsid w:val="00CC0B8F"/>
    <w:rsid w:val="00CC2616"/>
    <w:rsid w:val="00CC41E1"/>
    <w:rsid w:val="00CC4257"/>
    <w:rsid w:val="00CC7368"/>
    <w:rsid w:val="00CC73F3"/>
    <w:rsid w:val="00CD3428"/>
    <w:rsid w:val="00CD3AD9"/>
    <w:rsid w:val="00CD3BB1"/>
    <w:rsid w:val="00CD49FB"/>
    <w:rsid w:val="00CD5AC5"/>
    <w:rsid w:val="00CD5B99"/>
    <w:rsid w:val="00CD65ED"/>
    <w:rsid w:val="00CE4BA4"/>
    <w:rsid w:val="00CE5600"/>
    <w:rsid w:val="00CE5892"/>
    <w:rsid w:val="00CE5EEF"/>
    <w:rsid w:val="00CE6EE9"/>
    <w:rsid w:val="00CE77DD"/>
    <w:rsid w:val="00CF10DC"/>
    <w:rsid w:val="00CF47B1"/>
    <w:rsid w:val="00D00561"/>
    <w:rsid w:val="00D016E9"/>
    <w:rsid w:val="00D037A7"/>
    <w:rsid w:val="00D059BD"/>
    <w:rsid w:val="00D06756"/>
    <w:rsid w:val="00D07E6E"/>
    <w:rsid w:val="00D12F4D"/>
    <w:rsid w:val="00D13EE6"/>
    <w:rsid w:val="00D15C1E"/>
    <w:rsid w:val="00D23056"/>
    <w:rsid w:val="00D23FE3"/>
    <w:rsid w:val="00D24FEC"/>
    <w:rsid w:val="00D25AE2"/>
    <w:rsid w:val="00D265F0"/>
    <w:rsid w:val="00D27EFD"/>
    <w:rsid w:val="00D314C3"/>
    <w:rsid w:val="00D32AAF"/>
    <w:rsid w:val="00D33A98"/>
    <w:rsid w:val="00D353A7"/>
    <w:rsid w:val="00D37A9F"/>
    <w:rsid w:val="00D40F47"/>
    <w:rsid w:val="00D41DFB"/>
    <w:rsid w:val="00D444DB"/>
    <w:rsid w:val="00D511DE"/>
    <w:rsid w:val="00D517E9"/>
    <w:rsid w:val="00D527CA"/>
    <w:rsid w:val="00D52D48"/>
    <w:rsid w:val="00D54BC8"/>
    <w:rsid w:val="00D55615"/>
    <w:rsid w:val="00D5563C"/>
    <w:rsid w:val="00D56CE9"/>
    <w:rsid w:val="00D57C0D"/>
    <w:rsid w:val="00D60777"/>
    <w:rsid w:val="00D61249"/>
    <w:rsid w:val="00D63C68"/>
    <w:rsid w:val="00D65491"/>
    <w:rsid w:val="00D6650D"/>
    <w:rsid w:val="00D70C37"/>
    <w:rsid w:val="00D74D3E"/>
    <w:rsid w:val="00D8106D"/>
    <w:rsid w:val="00D8221F"/>
    <w:rsid w:val="00D833CB"/>
    <w:rsid w:val="00D84616"/>
    <w:rsid w:val="00D872F7"/>
    <w:rsid w:val="00D91055"/>
    <w:rsid w:val="00D96C34"/>
    <w:rsid w:val="00D975A6"/>
    <w:rsid w:val="00DA110E"/>
    <w:rsid w:val="00DA28C7"/>
    <w:rsid w:val="00DA766D"/>
    <w:rsid w:val="00DB3464"/>
    <w:rsid w:val="00DB3A9D"/>
    <w:rsid w:val="00DB4863"/>
    <w:rsid w:val="00DB6093"/>
    <w:rsid w:val="00DC08EB"/>
    <w:rsid w:val="00DC2F29"/>
    <w:rsid w:val="00DC559D"/>
    <w:rsid w:val="00DC6505"/>
    <w:rsid w:val="00DC7DB9"/>
    <w:rsid w:val="00DD0514"/>
    <w:rsid w:val="00DD0AAB"/>
    <w:rsid w:val="00DD0BA5"/>
    <w:rsid w:val="00DD1CAB"/>
    <w:rsid w:val="00DD366D"/>
    <w:rsid w:val="00DD4A47"/>
    <w:rsid w:val="00DD5E08"/>
    <w:rsid w:val="00DD623D"/>
    <w:rsid w:val="00DD6B78"/>
    <w:rsid w:val="00DD6F7D"/>
    <w:rsid w:val="00DE02A0"/>
    <w:rsid w:val="00DE1131"/>
    <w:rsid w:val="00DE4F81"/>
    <w:rsid w:val="00DE5669"/>
    <w:rsid w:val="00DE5FAE"/>
    <w:rsid w:val="00DE74D2"/>
    <w:rsid w:val="00DF556F"/>
    <w:rsid w:val="00DF7E12"/>
    <w:rsid w:val="00E000C7"/>
    <w:rsid w:val="00E004E9"/>
    <w:rsid w:val="00E04896"/>
    <w:rsid w:val="00E06468"/>
    <w:rsid w:val="00E06471"/>
    <w:rsid w:val="00E06629"/>
    <w:rsid w:val="00E06C43"/>
    <w:rsid w:val="00E06F1B"/>
    <w:rsid w:val="00E125FC"/>
    <w:rsid w:val="00E14269"/>
    <w:rsid w:val="00E1462A"/>
    <w:rsid w:val="00E162CD"/>
    <w:rsid w:val="00E175F2"/>
    <w:rsid w:val="00E177DD"/>
    <w:rsid w:val="00E202B0"/>
    <w:rsid w:val="00E22DB0"/>
    <w:rsid w:val="00E231B9"/>
    <w:rsid w:val="00E23FEE"/>
    <w:rsid w:val="00E27161"/>
    <w:rsid w:val="00E2716C"/>
    <w:rsid w:val="00E3083E"/>
    <w:rsid w:val="00E321DA"/>
    <w:rsid w:val="00E32B40"/>
    <w:rsid w:val="00E32E97"/>
    <w:rsid w:val="00E330D4"/>
    <w:rsid w:val="00E33F9E"/>
    <w:rsid w:val="00E36DE0"/>
    <w:rsid w:val="00E37890"/>
    <w:rsid w:val="00E41573"/>
    <w:rsid w:val="00E418C1"/>
    <w:rsid w:val="00E479F0"/>
    <w:rsid w:val="00E528F4"/>
    <w:rsid w:val="00E52C09"/>
    <w:rsid w:val="00E53C34"/>
    <w:rsid w:val="00E551AA"/>
    <w:rsid w:val="00E60135"/>
    <w:rsid w:val="00E601B7"/>
    <w:rsid w:val="00E668DD"/>
    <w:rsid w:val="00E66FA0"/>
    <w:rsid w:val="00E670F3"/>
    <w:rsid w:val="00E70D33"/>
    <w:rsid w:val="00E71E3B"/>
    <w:rsid w:val="00E7619D"/>
    <w:rsid w:val="00E81A8A"/>
    <w:rsid w:val="00E83E39"/>
    <w:rsid w:val="00E84565"/>
    <w:rsid w:val="00E91DC7"/>
    <w:rsid w:val="00E95BE8"/>
    <w:rsid w:val="00E95E03"/>
    <w:rsid w:val="00E96AFB"/>
    <w:rsid w:val="00EA2CF3"/>
    <w:rsid w:val="00EA328B"/>
    <w:rsid w:val="00EA396F"/>
    <w:rsid w:val="00EA6804"/>
    <w:rsid w:val="00EB024F"/>
    <w:rsid w:val="00EB0C62"/>
    <w:rsid w:val="00EB0E37"/>
    <w:rsid w:val="00EB2FC2"/>
    <w:rsid w:val="00EB61FC"/>
    <w:rsid w:val="00EB65F9"/>
    <w:rsid w:val="00EB7E5D"/>
    <w:rsid w:val="00EC18A0"/>
    <w:rsid w:val="00EC452A"/>
    <w:rsid w:val="00EC5EEB"/>
    <w:rsid w:val="00EC6063"/>
    <w:rsid w:val="00EC7B93"/>
    <w:rsid w:val="00ED4E53"/>
    <w:rsid w:val="00ED5A4F"/>
    <w:rsid w:val="00ED5B9C"/>
    <w:rsid w:val="00EE0F69"/>
    <w:rsid w:val="00EE2378"/>
    <w:rsid w:val="00EE31D5"/>
    <w:rsid w:val="00EE5FD3"/>
    <w:rsid w:val="00EE6E6B"/>
    <w:rsid w:val="00EF2D71"/>
    <w:rsid w:val="00EF4AC3"/>
    <w:rsid w:val="00EF59A3"/>
    <w:rsid w:val="00EF6E44"/>
    <w:rsid w:val="00F0245F"/>
    <w:rsid w:val="00F0427F"/>
    <w:rsid w:val="00F047DB"/>
    <w:rsid w:val="00F1206A"/>
    <w:rsid w:val="00F14402"/>
    <w:rsid w:val="00F15830"/>
    <w:rsid w:val="00F16794"/>
    <w:rsid w:val="00F172F7"/>
    <w:rsid w:val="00F20BF3"/>
    <w:rsid w:val="00F20F20"/>
    <w:rsid w:val="00F21D12"/>
    <w:rsid w:val="00F232FD"/>
    <w:rsid w:val="00F26C77"/>
    <w:rsid w:val="00F30BFD"/>
    <w:rsid w:val="00F310F0"/>
    <w:rsid w:val="00F328CC"/>
    <w:rsid w:val="00F340A9"/>
    <w:rsid w:val="00F34DF4"/>
    <w:rsid w:val="00F40BAE"/>
    <w:rsid w:val="00F4161F"/>
    <w:rsid w:val="00F42500"/>
    <w:rsid w:val="00F43484"/>
    <w:rsid w:val="00F44904"/>
    <w:rsid w:val="00F5135F"/>
    <w:rsid w:val="00F51FF7"/>
    <w:rsid w:val="00F52FD6"/>
    <w:rsid w:val="00F530B5"/>
    <w:rsid w:val="00F53B39"/>
    <w:rsid w:val="00F54DA4"/>
    <w:rsid w:val="00F558D0"/>
    <w:rsid w:val="00F5610B"/>
    <w:rsid w:val="00F56866"/>
    <w:rsid w:val="00F626F8"/>
    <w:rsid w:val="00F65017"/>
    <w:rsid w:val="00F65681"/>
    <w:rsid w:val="00F74507"/>
    <w:rsid w:val="00F76F4F"/>
    <w:rsid w:val="00F80F91"/>
    <w:rsid w:val="00F871E4"/>
    <w:rsid w:val="00F910A0"/>
    <w:rsid w:val="00F95BE1"/>
    <w:rsid w:val="00F9788C"/>
    <w:rsid w:val="00FA122A"/>
    <w:rsid w:val="00FA1D15"/>
    <w:rsid w:val="00FA2CAF"/>
    <w:rsid w:val="00FA439A"/>
    <w:rsid w:val="00FA7CFC"/>
    <w:rsid w:val="00FA7D2F"/>
    <w:rsid w:val="00FB3AC6"/>
    <w:rsid w:val="00FB5F66"/>
    <w:rsid w:val="00FC04C0"/>
    <w:rsid w:val="00FC5B6B"/>
    <w:rsid w:val="00FC5F29"/>
    <w:rsid w:val="00FC6AC3"/>
    <w:rsid w:val="00FC7D7A"/>
    <w:rsid w:val="00FD05D8"/>
    <w:rsid w:val="00FD1206"/>
    <w:rsid w:val="00FD3661"/>
    <w:rsid w:val="00FD52B2"/>
    <w:rsid w:val="00FD5C7D"/>
    <w:rsid w:val="00FD700F"/>
    <w:rsid w:val="00FD7EB4"/>
    <w:rsid w:val="00FE4908"/>
    <w:rsid w:val="00FE6271"/>
    <w:rsid w:val="00FF412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B87BC-6735-4928-8860-1592354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20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4E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220F"/>
    <w:rPr>
      <w:rFonts w:ascii="Arial" w:eastAsia="Times New Roman" w:hAnsi="Arial"/>
      <w:sz w:val="24"/>
    </w:rPr>
  </w:style>
  <w:style w:type="paragraph" w:customStyle="1" w:styleId="Default">
    <w:name w:val="Default"/>
    <w:rsid w:val="00402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40220F"/>
    <w:pPr>
      <w:spacing w:after="0" w:line="240" w:lineRule="auto"/>
      <w:jc w:val="center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2">
    <w:name w:val="Основной текст 3 Знак"/>
    <w:link w:val="31"/>
    <w:rsid w:val="0040220F"/>
    <w:rPr>
      <w:rFonts w:ascii="Times New Roman" w:eastAsia="Times New Roman" w:hAnsi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0B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0BF3"/>
    <w:rPr>
      <w:sz w:val="22"/>
      <w:szCs w:val="22"/>
      <w:lang w:eastAsia="en-US"/>
    </w:rPr>
  </w:style>
  <w:style w:type="paragraph" w:styleId="2">
    <w:name w:val="List Bullet 2"/>
    <w:basedOn w:val="a"/>
    <w:rsid w:val="00D517E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5E4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E4E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E4EA3"/>
    <w:rPr>
      <w:sz w:val="22"/>
      <w:szCs w:val="22"/>
      <w:lang w:eastAsia="en-US"/>
    </w:rPr>
  </w:style>
  <w:style w:type="paragraph" w:styleId="a9">
    <w:name w:val="Body Text First Indent"/>
    <w:basedOn w:val="a7"/>
    <w:link w:val="aa"/>
    <w:rsid w:val="005E4E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Красная строка Знак"/>
    <w:link w:val="a9"/>
    <w:rsid w:val="005E4EA3"/>
    <w:rPr>
      <w:rFonts w:ascii="Times New Roman" w:eastAsia="Times New Roman" w:hAnsi="Times New Roman"/>
      <w:sz w:val="24"/>
      <w:szCs w:val="24"/>
      <w:lang w:eastAsia="en-US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nhideWhenUsed/>
    <w:rsid w:val="005E4EA3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b"/>
    <w:rsid w:val="005E4EA3"/>
    <w:rPr>
      <w:sz w:val="22"/>
      <w:szCs w:val="22"/>
      <w:lang w:eastAsia="en-US"/>
    </w:rPr>
  </w:style>
  <w:style w:type="paragraph" w:styleId="ad">
    <w:name w:val="Normal (Web)"/>
    <w:basedOn w:val="a"/>
    <w:rsid w:val="0087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2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811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8112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4092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40C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40C98"/>
    <w:rPr>
      <w:rFonts w:ascii="Times New Roman" w:eastAsia="Times New Roman" w:hAnsi="Times New Roman"/>
      <w:sz w:val="24"/>
    </w:rPr>
  </w:style>
  <w:style w:type="character" w:styleId="af3">
    <w:name w:val="annotation reference"/>
    <w:rsid w:val="00E70D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0AB6-8AD7-4142-9AC5-8AE312A1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13067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60</cp:revision>
  <cp:lastPrinted>2022-04-15T06:30:00Z</cp:lastPrinted>
  <dcterms:created xsi:type="dcterms:W3CDTF">2016-04-06T09:46:00Z</dcterms:created>
  <dcterms:modified xsi:type="dcterms:W3CDTF">2022-04-15T06:37:00Z</dcterms:modified>
</cp:coreProperties>
</file>