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6197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bookmarkStart w:id="0" w:name="_GoBack"/>
      <w:bookmarkEnd w:id="0"/>
      <w:r>
        <w:rPr>
          <w:rFonts w:ascii="Roboto" w:hAnsi="Roboto"/>
          <w:color w:val="1E1D1E"/>
          <w:sz w:val="23"/>
          <w:szCs w:val="23"/>
        </w:rPr>
        <w:t> </w:t>
      </w:r>
    </w:p>
    <w:p w14:paraId="727ECE3F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РОССИЙСКАЯ ФЕДЕРАЦИЯ</w:t>
      </w:r>
    </w:p>
    <w:p w14:paraId="05BB326A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ИВАНОВСКАЯ ОБЛАСТЬ</w:t>
      </w:r>
    </w:p>
    <w:p w14:paraId="7989B2CB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ПАЛЕХСКИЙ МУНИЦИПАЛЬНЫЙ РАЙОН</w:t>
      </w:r>
    </w:p>
    <w:p w14:paraId="329D0EFB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СОВЕТ РАМЕНСКОГО СЕЛЬСКОГО ПОСЕЛЕНИЯ</w:t>
      </w:r>
    </w:p>
    <w:p w14:paraId="4E548920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_____________________________________________________________________________</w:t>
      </w:r>
    </w:p>
    <w:p w14:paraId="1C1D7794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27.12.2021 г. № 32</w:t>
      </w:r>
    </w:p>
    <w:p w14:paraId="31813246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РЕШЕНИЕ</w:t>
      </w:r>
    </w:p>
    <w:p w14:paraId="4472622C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актуальная версия на 01.07.2022</w:t>
      </w:r>
    </w:p>
    <w:p w14:paraId="732D1B68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(в редакции решений Совета № 5 от 28.02.2022г., № 7 от 31.03.2022г., № 10 от 29.04.2022г., № 12 от 31.05.2022г., № 16 от 29.06.2022г.)</w:t>
      </w:r>
    </w:p>
    <w:p w14:paraId="2481546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О бюджете Раменского сельского поселения на 2022 год и на плановый период 2023 и 2024 годов.</w:t>
      </w:r>
    </w:p>
    <w:p w14:paraId="1090A5F4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Раменского сельского поселения Палехского муниципального района Ивановской области, в целях регулирования бюджетных правоотношений.</w:t>
      </w:r>
    </w:p>
    <w:p w14:paraId="183B38A4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1. Основные характеристики бюджета Раменского сельского поселения на 2022 год и на плановый период 2023 и 2024 годов.</w:t>
      </w:r>
    </w:p>
    <w:p w14:paraId="32F8AB7E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основные характеристики бюджета сельского поселения</w:t>
      </w:r>
    </w:p>
    <w:p w14:paraId="08D7D84B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год:</w:t>
      </w:r>
    </w:p>
    <w:p w14:paraId="5B916EB7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общий объем доходов бюджета в сумме 14507157,66 рублей.</w:t>
      </w:r>
    </w:p>
    <w:p w14:paraId="75514888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расходов бюджета в сумме 14507157,66 рублей.</w:t>
      </w:r>
    </w:p>
    <w:p w14:paraId="4A587261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дефицит (профицит) бюджета в сумме 0,0 тыс. рублей.</w:t>
      </w:r>
    </w:p>
    <w:p w14:paraId="3E28DF83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год:</w:t>
      </w:r>
    </w:p>
    <w:p w14:paraId="41136A20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общий объем доходов бюджета в сумме 9641448,98 рублей.</w:t>
      </w:r>
    </w:p>
    <w:p w14:paraId="20DB16AF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расходов бюджета в сумме 9641448,98 рублей.</w:t>
      </w:r>
    </w:p>
    <w:p w14:paraId="1001EEE0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дефицит (профицит) бюджета в сумме 0,0 тыс. рублей.</w:t>
      </w:r>
    </w:p>
    <w:p w14:paraId="3535BCC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год:</w:t>
      </w:r>
    </w:p>
    <w:p w14:paraId="6998CB81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общий объем доходов бюджета в сумме 9719510,62 рублей.</w:t>
      </w:r>
    </w:p>
    <w:p w14:paraId="25C3F532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расходов бюджета в сумме 9719510,62 рублей.</w:t>
      </w:r>
    </w:p>
    <w:p w14:paraId="69A25721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дефицит (профицит) бюджета в сумме 0,0 тыс. рублей.</w:t>
      </w:r>
    </w:p>
    <w:p w14:paraId="13F57045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2. Нормативы распределения доходов бюджета Раменского сельского поселения на 2022 год и на плановый период 2023 и 2024 годов</w:t>
      </w:r>
    </w:p>
    <w:p w14:paraId="49E0D464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1.Утвердить нормативы распределения доходов бюджета Раменского сельского поселения на 2022 год и на плановый период 2023 и 2024 годов согласно приложению № 1 к настоящему Решению.</w:t>
      </w:r>
    </w:p>
    <w:p w14:paraId="5140EB8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3. Показатели доходов бюджета Раменского сельского поселения</w:t>
      </w:r>
    </w:p>
    <w:p w14:paraId="4299574A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доходы бюджета Раменского сельского поселения по кодам классификации доходов бюджетов на 2022 и на плановый период 2023 и 2024 годов согласно приложению № 2 к настоящему Решению.</w:t>
      </w:r>
    </w:p>
    <w:p w14:paraId="0FB68E46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Утвердить в пределах общего объема доходов бюджета Раменского сельского поселения, утвержденного статьей 1 настоящего Решения, объем межбюджетных трансфертов, получаемых:</w:t>
      </w:r>
    </w:p>
    <w:p w14:paraId="697CC57B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из областного бюджета:</w:t>
      </w:r>
    </w:p>
    <w:p w14:paraId="72B0E668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7299977,56 рублей;</w:t>
      </w:r>
    </w:p>
    <w:p w14:paraId="0784251C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4533400,00 рублей;</w:t>
      </w:r>
    </w:p>
    <w:p w14:paraId="73906A6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4547300,00 рублей.</w:t>
      </w:r>
    </w:p>
    <w:p w14:paraId="064FCDD7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из бюджета муниципального района</w:t>
      </w:r>
    </w:p>
    <w:p w14:paraId="3E98567F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5046197,10 рублей;</w:t>
      </w:r>
    </w:p>
    <w:p w14:paraId="753B121C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3762048,98 рублей;</w:t>
      </w:r>
    </w:p>
    <w:p w14:paraId="7632C36A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3826210,62 рублей.</w:t>
      </w:r>
    </w:p>
    <w:p w14:paraId="147FB478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 </w:t>
      </w:r>
    </w:p>
    <w:p w14:paraId="023B15EC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4. Источники внутреннего финансирования дефицита бюджета Раменского сельского поселения</w:t>
      </w:r>
    </w:p>
    <w:p w14:paraId="2FC4A64C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источники внутреннего финансирования дефицита бюджета Раменского сельского поселения на 2022 год и на плановый период 2023 и 2024 годов согласно приложению № 3 к настоящему Решению.</w:t>
      </w:r>
    </w:p>
    <w:p w14:paraId="262C87DB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5. Бюджетные ассигнования бюджета Раменского сельского поселения на 2022 год и на плановый период 2023 и 2024 годов</w:t>
      </w:r>
    </w:p>
    <w:p w14:paraId="1564A9AA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распределение бюджетных ассигнований по целевым статьям (муниципальным программам Раменского сельского поселения и не включенным в муниципальные программы Раменского сельского поселения направлениям деятельности органов местного самоуправления Раменского сельского поселения), группам видов расходов классификации расходов бюджета Раменского сельского поселения :</w:t>
      </w:r>
    </w:p>
    <w:p w14:paraId="51CD8EB6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согласно приложению № 4 к настоящему Решению;</w:t>
      </w:r>
    </w:p>
    <w:p w14:paraId="55E8BF8C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плановый период 2023 и 2024 годов согласно приложению № 5 к настоящему решению.</w:t>
      </w:r>
    </w:p>
    <w:p w14:paraId="5D09391F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Утвердить ведомственную структуру расходов бюджета Раменского сельского поселения:</w:t>
      </w:r>
    </w:p>
    <w:p w14:paraId="45E13D3E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согласно приложению № 6 к настоящему Решению;</w:t>
      </w:r>
    </w:p>
    <w:p w14:paraId="6CF74B56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2) на плановый период 2023 и 2024 годов согласно приложению № 7 к настоящему решению;</w:t>
      </w:r>
    </w:p>
    <w:p w14:paraId="66121DF2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3. Утвердить в пределах общего объема расходов бюджета Раменского сельского поселения, утвержденного статьей 1 настоящего Решения : 1) общий объем условно утвержденных расходов:</w:t>
      </w:r>
    </w:p>
    <w:p w14:paraId="6013C8EB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2023 год в сумме 144520,00 руб.;</w:t>
      </w:r>
    </w:p>
    <w:p w14:paraId="720FD0CF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2024 год в сумме 289570,00 руб.;</w:t>
      </w:r>
    </w:p>
    <w:p w14:paraId="63CA958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бюджетных ассигнований, направляемых на исполнение публичных нормативных обязательств:</w:t>
      </w:r>
    </w:p>
    <w:p w14:paraId="6DD821E7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0,00 рублей;</w:t>
      </w:r>
    </w:p>
    <w:p w14:paraId="17999966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0,00 рублей;</w:t>
      </w:r>
    </w:p>
    <w:p w14:paraId="7A9EA8E8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0,00 рублей.</w:t>
      </w:r>
    </w:p>
    <w:p w14:paraId="33C2B7BB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4. Установить размер резервного фонда администрации Раменского сельского поселения Палехского муниципального района:</w:t>
      </w:r>
    </w:p>
    <w:p w14:paraId="500F46B1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50000,00 рублей;</w:t>
      </w:r>
    </w:p>
    <w:p w14:paraId="7517D242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50000,00 рублей;</w:t>
      </w:r>
    </w:p>
    <w:p w14:paraId="2DEA25A3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50000,00 рублей.</w:t>
      </w:r>
    </w:p>
    <w:p w14:paraId="0AB2BB34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. 6. Утвердить распределение бюджетных ассигнований бюджета Раменского сельского поселения по разделам и подразделам классификации расходов бюджетов на 2022 год и на плановый период 2023 и 2024 годов согласно приложению 8 к настоящему Решению.</w:t>
      </w:r>
    </w:p>
    <w:p w14:paraId="05C47D54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6. Муниципальные внутренние заимствования Раменского сельского поселения, муниципальный внутренний долг Раменского сельского поселения и расходы на его обслуживание, предоставление муниципальных гарантий Раменского сельского поселения</w:t>
      </w:r>
    </w:p>
    <w:p w14:paraId="5E08C546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верхний предел муниципального внутреннего долга Раменского сельского поселения:</w:t>
      </w:r>
    </w:p>
    <w:p w14:paraId="1184EC65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1 января 2023 года в сумме 0,0 тыс. рублей, в том числе верхний предел долга по муниципальным гарантиям в сумме 0,0 тыс. рублей;</w:t>
      </w:r>
    </w:p>
    <w:p w14:paraId="336D89A0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1 января 2024 года в сумме 0,0 тыс. рублей, в том числе верхний предел долга по муниципальным гарантиям в сумме 0,0 тыс. рублей;</w:t>
      </w:r>
    </w:p>
    <w:p w14:paraId="0C459C0A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1 января 2025 года в сумме 0,0 тыс. рублей, в том числе верхний предел долга по муниципальным гарантиям в сумме 0,0 тыс. рублей.</w:t>
      </w:r>
    </w:p>
    <w:p w14:paraId="657FE819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Установить предельный объем муниципального долга Раменского сельского поселения:</w:t>
      </w:r>
    </w:p>
    <w:p w14:paraId="76F7F752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21D808B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77D40F8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</w:t>
      </w:r>
    </w:p>
    <w:p w14:paraId="1D658CB6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3. Утвердить объем расходов на обслуживание муниципального долга Раменского сельского поселения :</w:t>
      </w:r>
    </w:p>
    <w:p w14:paraId="5BD3D897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6928F4B7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634104D8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</w:t>
      </w:r>
    </w:p>
    <w:p w14:paraId="5063AFAE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4. Утвердить программу муниципальных внутренних заимствований Раменского сельского поселения на 2022 год и на плановый период 2023 и 2024 годов</w:t>
      </w:r>
    </w:p>
    <w:p w14:paraId="1B577E8E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Бюджетные кредиты от других бюджетов бюджетной системы субъекта РФ:</w:t>
      </w:r>
    </w:p>
    <w:p w14:paraId="069EC6FC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14446A45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1FAD9FC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62D840EE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Кредиты кредитных организаций в валюте РФ:</w:t>
      </w:r>
    </w:p>
    <w:p w14:paraId="1D3FD2EA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348B166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56E82F02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246050A5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Общий объем ассигнований, направленных на покрытие дефицита бюджета:</w:t>
      </w:r>
    </w:p>
    <w:p w14:paraId="1E029985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64C8330B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6F5B21E2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162FC2BB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Согласно приложению 9 к настоящему решению.</w:t>
      </w:r>
    </w:p>
    <w:p w14:paraId="414E3B80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5. Утвердить программу муниципальных гарантий Раменского сельского поселения в валюте Российской Федерации на 2022 год и на плановый период 2023 и 2024 годов согласно приложению 10 к настоящему Решению.</w:t>
      </w:r>
    </w:p>
    <w:p w14:paraId="714D86D9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Установить, что в 2022 году и плановом периоде 2023 и 2024 годов муниципальные гарантии не предоставляются.</w:t>
      </w:r>
    </w:p>
    <w:p w14:paraId="463B1B82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Общий объем бюджетных ассигнований на исполнение муниципальных гарантий Раменского сельского поселения по возможным гарантийным случаям:</w:t>
      </w:r>
    </w:p>
    <w:p w14:paraId="649B1A9F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2D594225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544B4CFF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67D5BE62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7. Особенности установления отдельных расходных обязательств Раменского сельского поселения</w:t>
      </w:r>
    </w:p>
    <w:p w14:paraId="0DF59716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Установить размер увеличения (индексации) размеров должностных окладов муниципальных служащих Раменского сельского поселения Палехского муниципального района в соответствии с замещаемыми ими должностями муниципальных служащих Раменского сельского поселения Палехского </w:t>
      </w:r>
      <w:r>
        <w:rPr>
          <w:rFonts w:ascii="Roboto" w:hAnsi="Roboto"/>
          <w:color w:val="1E1D1E"/>
          <w:sz w:val="23"/>
          <w:szCs w:val="23"/>
        </w:rPr>
        <w:lastRenderedPageBreak/>
        <w:t>муниципального района и размеров должностных окладов муниципальных служащих Раменского сельского поселения Палехского муниципального района в соответствии с присвоенными им классными чинами муниципальной службы Раменского сельского поселения Палехского муниципального района с 1 октября 2022 года равного 1,052, после слов «с 1октября 2022 года равного 1,052» дополнить словами «повышение заработной платы лиц, замещающих муниципальные должности, и муниципальных служащих органов местного самоуправления муниципальных образований Ивановской области, с 1 апреля 2022 года на 15%»</w:t>
      </w:r>
    </w:p>
    <w:p w14:paraId="21B1E689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8. Вступление в силу настоящего Решения</w:t>
      </w:r>
    </w:p>
    <w:p w14:paraId="40E5CA72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Настоящее решение вступает в силу с 1 января 2022 года.</w:t>
      </w:r>
    </w:p>
    <w:p w14:paraId="4A94457D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2.Опубликовать настоящее решение на официальном сайте администрации Раменского сельского поселения.</w:t>
      </w:r>
    </w:p>
    <w:p w14:paraId="353AB097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Глава</w:t>
      </w:r>
    </w:p>
    <w:p w14:paraId="27956514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Раменского сельского поселения</w:t>
      </w:r>
    </w:p>
    <w:p w14:paraId="29536A09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Палехского муниципального района Т.В. Молотова</w:t>
      </w:r>
    </w:p>
    <w:p w14:paraId="0017B6D6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Председатель Совета</w:t>
      </w:r>
    </w:p>
    <w:p w14:paraId="28CDE1DF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Раменского сельского поселения</w:t>
      </w:r>
    </w:p>
    <w:p w14:paraId="7D5EEF57" w14:textId="77777777" w:rsidR="00B85593" w:rsidRDefault="00B85593" w:rsidP="00B8559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Палехского муниципального района О.В. Волкова</w:t>
      </w:r>
    </w:p>
    <w:p w14:paraId="2DFC333C" w14:textId="77777777" w:rsidR="00F12C76" w:rsidRDefault="00F12C76" w:rsidP="006C0B77">
      <w:pPr>
        <w:spacing w:after="0"/>
        <w:ind w:firstLine="709"/>
        <w:jc w:val="both"/>
      </w:pPr>
    </w:p>
    <w:sectPr w:rsidR="00F12C76" w:rsidSect="002F16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93"/>
    <w:rsid w:val="002F169A"/>
    <w:rsid w:val="006C0B77"/>
    <w:rsid w:val="008242FF"/>
    <w:rsid w:val="00870751"/>
    <w:rsid w:val="00922C48"/>
    <w:rsid w:val="00B8559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D979"/>
  <w15:chartTrackingRefBased/>
  <w15:docId w15:val="{2A01DEA2-A0A8-4EA7-AC2E-46E181B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5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2024-05-08T12:41:00Z</dcterms:created>
  <dcterms:modified xsi:type="dcterms:W3CDTF">2024-05-08T12:41:00Z</dcterms:modified>
</cp:coreProperties>
</file>