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FA" w:rsidRDefault="009521FA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Российская Федерация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Ивановская область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Палехский муниципальный район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>Муниципальное образование</w:t>
      </w:r>
    </w:p>
    <w:p w:rsidR="002E2F16" w:rsidRPr="00946332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Pr="00946332">
        <w:rPr>
          <w:b/>
          <w:color w:val="000000"/>
          <w:sz w:val="26"/>
          <w:szCs w:val="26"/>
        </w:rPr>
        <w:t xml:space="preserve"> СЕЛЬСКОЕ ПОСЕЛЕНИЕ</w:t>
      </w:r>
    </w:p>
    <w:p w:rsidR="002E2F16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46332">
        <w:rPr>
          <w:b/>
          <w:color w:val="000000"/>
          <w:sz w:val="26"/>
          <w:szCs w:val="26"/>
        </w:rPr>
        <w:t xml:space="preserve">Совет  </w:t>
      </w:r>
      <w:r>
        <w:rPr>
          <w:b/>
          <w:color w:val="000000"/>
          <w:sz w:val="26"/>
          <w:szCs w:val="26"/>
        </w:rPr>
        <w:t>Раменского</w:t>
      </w:r>
      <w:r w:rsidRPr="00946332">
        <w:rPr>
          <w:b/>
          <w:color w:val="000000"/>
          <w:sz w:val="26"/>
          <w:szCs w:val="26"/>
        </w:rPr>
        <w:t xml:space="preserve"> сельского поселения</w:t>
      </w:r>
    </w:p>
    <w:p w:rsidR="002E2F16" w:rsidRPr="009521FA" w:rsidRDefault="002E2F16" w:rsidP="009521FA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Палехского муниципального района</w:t>
      </w:r>
    </w:p>
    <w:p w:rsidR="002E2F16" w:rsidRDefault="002E2F16" w:rsidP="00F8731F">
      <w:pPr>
        <w:rPr>
          <w:b/>
          <w:sz w:val="28"/>
          <w:szCs w:val="28"/>
        </w:rPr>
      </w:pPr>
    </w:p>
    <w:p w:rsidR="00F8731F" w:rsidRDefault="00F8731F" w:rsidP="00952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4BFF" w:rsidRPr="00A80F90" w:rsidRDefault="00E04BFF" w:rsidP="009521FA">
      <w:pPr>
        <w:jc w:val="center"/>
        <w:rPr>
          <w:b/>
          <w:sz w:val="28"/>
          <w:szCs w:val="28"/>
        </w:rPr>
      </w:pPr>
    </w:p>
    <w:p w:rsidR="00F8731F" w:rsidRPr="00E04BFF" w:rsidRDefault="00E04BFF" w:rsidP="009521FA">
      <w:pPr>
        <w:jc w:val="center"/>
        <w:rPr>
          <w:sz w:val="28"/>
          <w:szCs w:val="28"/>
        </w:rPr>
      </w:pPr>
      <w:r w:rsidRPr="00E04BFF">
        <w:rPr>
          <w:sz w:val="28"/>
          <w:szCs w:val="28"/>
        </w:rPr>
        <w:t xml:space="preserve">от 25 ноября </w:t>
      </w:r>
      <w:r w:rsidR="009521FA" w:rsidRPr="00E04BFF">
        <w:rPr>
          <w:sz w:val="28"/>
          <w:szCs w:val="28"/>
        </w:rPr>
        <w:t>2020 г     №</w:t>
      </w:r>
      <w:r w:rsidRPr="00E04BFF">
        <w:rPr>
          <w:sz w:val="28"/>
          <w:szCs w:val="28"/>
        </w:rPr>
        <w:t xml:space="preserve"> 21</w:t>
      </w:r>
    </w:p>
    <w:p w:rsidR="009521FA" w:rsidRDefault="009521FA" w:rsidP="009521FA">
      <w:pPr>
        <w:jc w:val="center"/>
        <w:rPr>
          <w:b/>
          <w:sz w:val="28"/>
          <w:szCs w:val="28"/>
        </w:rPr>
      </w:pPr>
    </w:p>
    <w:p w:rsidR="009521FA" w:rsidRDefault="009521FA" w:rsidP="009521FA">
      <w:pPr>
        <w:jc w:val="center"/>
        <w:rPr>
          <w:b/>
          <w:spacing w:val="80"/>
          <w:sz w:val="28"/>
          <w:szCs w:val="28"/>
        </w:rPr>
      </w:pPr>
    </w:p>
    <w:p w:rsidR="00F8731F" w:rsidRPr="001824A2" w:rsidRDefault="00F8731F" w:rsidP="001824A2">
      <w:pPr>
        <w:widowControl/>
        <w:autoSpaceDE/>
        <w:autoSpaceDN/>
        <w:adjustRightInd/>
        <w:ind w:left="76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Об установлении земельного налога </w:t>
      </w:r>
      <w:r w:rsidR="001824A2" w:rsidRPr="001824A2">
        <w:rPr>
          <w:b/>
          <w:sz w:val="28"/>
          <w:szCs w:val="28"/>
        </w:rPr>
        <w:t>на территории  Раменского сельского поселения</w:t>
      </w:r>
      <w:r w:rsidR="001824A2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pacing w:val="-6"/>
          <w:sz w:val="28"/>
          <w:szCs w:val="28"/>
        </w:rPr>
        <w:t>на 2021 год</w:t>
      </w:r>
    </w:p>
    <w:p w:rsidR="00F8731F" w:rsidRDefault="00F8731F" w:rsidP="00F8731F">
      <w:pPr>
        <w:shd w:val="clear" w:color="auto" w:fill="FFFFFF"/>
        <w:rPr>
          <w:b/>
          <w:bCs/>
          <w:color w:val="000000"/>
          <w:spacing w:val="-6"/>
          <w:sz w:val="25"/>
          <w:szCs w:val="25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3"/>
          <w:sz w:val="24"/>
          <w:szCs w:val="24"/>
        </w:rPr>
      </w:pP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 xml:space="preserve">В соответствии с Налоговым кодексом Российской Федерации (в редакции </w:t>
      </w:r>
      <w:r>
        <w:rPr>
          <w:color w:val="000000"/>
          <w:spacing w:val="-6"/>
          <w:sz w:val="28"/>
          <w:szCs w:val="28"/>
        </w:rPr>
        <w:t xml:space="preserve">Федерального закона от 24 июля 2007 года № 216-ФЗ «О внесении изменений в часть вторую </w:t>
      </w:r>
      <w:r>
        <w:rPr>
          <w:color w:val="000000"/>
          <w:spacing w:val="-5"/>
          <w:sz w:val="28"/>
          <w:szCs w:val="28"/>
        </w:rPr>
        <w:t xml:space="preserve">Налогового кодекса Российской Федерации и некоторые другие законодательные акты </w:t>
      </w:r>
      <w:r>
        <w:rPr>
          <w:color w:val="000000"/>
          <w:spacing w:val="6"/>
          <w:sz w:val="28"/>
          <w:szCs w:val="28"/>
        </w:rPr>
        <w:t xml:space="preserve">Российской Федерации), </w:t>
      </w:r>
      <w:r>
        <w:rPr>
          <w:color w:val="000000"/>
          <w:spacing w:val="-5"/>
          <w:sz w:val="28"/>
          <w:szCs w:val="28"/>
        </w:rPr>
        <w:t>Федеральным законом от 06.10.2003г. № 131 -ФЗ «Об общих принципах организации местного самоуправления в Российской Федерации» (в действующей редакции) с Федеральным Законом от № 229- ФЗ « О</w:t>
      </w:r>
      <w:proofErr w:type="gramEnd"/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>внесении</w:t>
      </w:r>
      <w:proofErr w:type="gramEnd"/>
      <w:r>
        <w:rPr>
          <w:color w:val="000000"/>
          <w:spacing w:val="-5"/>
          <w:sz w:val="28"/>
          <w:szCs w:val="28"/>
        </w:rPr>
        <w:t xml:space="preserve"> изменений в часть первую и вторую Налогового Кодекса РФ»   и Уставом Раменского сельского поселения Палехского муниципального района Ивановской области</w:t>
      </w:r>
    </w:p>
    <w:p w:rsidR="00F8731F" w:rsidRDefault="00F8731F" w:rsidP="00F8731F">
      <w:pPr>
        <w:shd w:val="clear" w:color="auto" w:fill="FFFFFF"/>
        <w:ind w:left="5" w:right="5" w:firstLine="806"/>
        <w:jc w:val="both"/>
        <w:rPr>
          <w:color w:val="000000"/>
          <w:spacing w:val="-5"/>
          <w:sz w:val="28"/>
          <w:szCs w:val="28"/>
        </w:rPr>
      </w:pP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Совет   Раменского сельского поселения</w:t>
      </w:r>
    </w:p>
    <w:p w:rsidR="00F8731F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                                                      РЕШИЛ:</w:t>
      </w:r>
    </w:p>
    <w:p w:rsidR="00F8731F" w:rsidRPr="003F122C" w:rsidRDefault="00F8731F" w:rsidP="00F8731F">
      <w:pPr>
        <w:shd w:val="clear" w:color="auto" w:fill="FFFFFF"/>
        <w:ind w:left="5" w:right="5" w:firstLine="806"/>
        <w:rPr>
          <w:b/>
          <w:color w:val="000000"/>
          <w:spacing w:val="-5"/>
          <w:sz w:val="28"/>
          <w:szCs w:val="28"/>
        </w:rPr>
      </w:pPr>
    </w:p>
    <w:p w:rsidR="00F8731F" w:rsidRDefault="00E46EF8" w:rsidP="00E46EF8">
      <w:pPr>
        <w:shd w:val="clear" w:color="auto" w:fill="FFFFFF"/>
        <w:tabs>
          <w:tab w:val="left" w:pos="1090"/>
          <w:tab w:val="left" w:leader="underscore" w:pos="4459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             </w:t>
      </w:r>
      <w:r w:rsidR="00F8731F">
        <w:rPr>
          <w:color w:val="000000"/>
          <w:spacing w:val="-22"/>
          <w:sz w:val="28"/>
          <w:szCs w:val="28"/>
        </w:rPr>
        <w:t>1.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4"/>
          <w:sz w:val="28"/>
          <w:szCs w:val="28"/>
        </w:rPr>
        <w:t xml:space="preserve">Ввести на территории Раменского сельского поселения </w:t>
      </w:r>
      <w:r w:rsidR="00F8731F">
        <w:rPr>
          <w:b/>
          <w:color w:val="000000"/>
          <w:spacing w:val="4"/>
          <w:sz w:val="28"/>
          <w:szCs w:val="28"/>
        </w:rPr>
        <w:t>с 1 января</w:t>
      </w:r>
      <w:r w:rsidR="00F8731F">
        <w:rPr>
          <w:sz w:val="28"/>
          <w:szCs w:val="28"/>
        </w:rPr>
        <w:t xml:space="preserve"> </w:t>
      </w:r>
      <w:r w:rsidR="00F8731F">
        <w:rPr>
          <w:b/>
          <w:color w:val="000000"/>
          <w:spacing w:val="4"/>
          <w:sz w:val="28"/>
          <w:szCs w:val="28"/>
        </w:rPr>
        <w:t>2021 года</w:t>
      </w:r>
      <w:r w:rsidR="00F8731F">
        <w:rPr>
          <w:sz w:val="28"/>
          <w:szCs w:val="28"/>
        </w:rPr>
        <w:t xml:space="preserve"> </w:t>
      </w:r>
      <w:r w:rsidR="00F8731F">
        <w:rPr>
          <w:b/>
          <w:sz w:val="28"/>
          <w:szCs w:val="28"/>
        </w:rPr>
        <w:t>по 31 декабря 2021</w:t>
      </w:r>
      <w:r w:rsidR="00F8731F" w:rsidRPr="009C176C">
        <w:rPr>
          <w:b/>
          <w:sz w:val="28"/>
          <w:szCs w:val="28"/>
        </w:rPr>
        <w:t xml:space="preserve"> года</w:t>
      </w:r>
      <w:r w:rsidR="00F8731F">
        <w:rPr>
          <w:sz w:val="28"/>
          <w:szCs w:val="28"/>
        </w:rPr>
        <w:t xml:space="preserve"> (включительно) </w:t>
      </w:r>
      <w:r w:rsidR="00F8731F">
        <w:rPr>
          <w:color w:val="000000"/>
          <w:spacing w:val="3"/>
          <w:sz w:val="28"/>
          <w:szCs w:val="28"/>
        </w:rPr>
        <w:t xml:space="preserve">земельный налог, порядок и сроки уплаты налога за земли, находящиеся в пределах </w:t>
      </w:r>
      <w:r w:rsidR="00F8731F">
        <w:rPr>
          <w:color w:val="000000"/>
          <w:spacing w:val="-6"/>
          <w:sz w:val="28"/>
          <w:szCs w:val="28"/>
        </w:rPr>
        <w:t>границ</w:t>
      </w:r>
      <w:r w:rsidR="00F8731F">
        <w:rPr>
          <w:color w:val="000000"/>
          <w:sz w:val="28"/>
          <w:szCs w:val="28"/>
        </w:rPr>
        <w:t xml:space="preserve"> Раменского сельского поселения.</w:t>
      </w:r>
    </w:p>
    <w:p w:rsidR="00F8731F" w:rsidRDefault="00E46EF8" w:rsidP="00F8731F">
      <w:pPr>
        <w:shd w:val="clear" w:color="auto" w:fill="FFFFFF"/>
        <w:tabs>
          <w:tab w:val="left" w:pos="1061"/>
        </w:tabs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</w:t>
      </w:r>
      <w:r w:rsidR="00F8731F">
        <w:rPr>
          <w:color w:val="000000"/>
          <w:spacing w:val="-16"/>
          <w:sz w:val="28"/>
          <w:szCs w:val="28"/>
        </w:rPr>
        <w:t xml:space="preserve"> 2.</w:t>
      </w:r>
      <w:r w:rsidR="00F8731F">
        <w:rPr>
          <w:color w:val="000000"/>
          <w:sz w:val="28"/>
          <w:szCs w:val="28"/>
        </w:rPr>
        <w:tab/>
      </w:r>
      <w:r w:rsidR="00F8731F">
        <w:rPr>
          <w:color w:val="000000"/>
          <w:spacing w:val="-5"/>
          <w:sz w:val="28"/>
          <w:szCs w:val="28"/>
        </w:rPr>
        <w:t>Установить налоговые ставки в следующих размерах:</w:t>
      </w:r>
    </w:p>
    <w:p w:rsidR="00F8731F" w:rsidRDefault="00E46EF8" w:rsidP="00F8731F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       </w:t>
      </w:r>
      <w:r w:rsidR="00F8731F">
        <w:rPr>
          <w:color w:val="000000"/>
          <w:spacing w:val="-20"/>
          <w:sz w:val="28"/>
          <w:szCs w:val="28"/>
        </w:rPr>
        <w:t>1)</w:t>
      </w:r>
      <w:r w:rsidR="00F8731F">
        <w:rPr>
          <w:color w:val="000000"/>
          <w:sz w:val="28"/>
          <w:szCs w:val="28"/>
        </w:rPr>
        <w:t xml:space="preserve">    </w:t>
      </w:r>
      <w:r w:rsidR="00F8731F">
        <w:rPr>
          <w:color w:val="000000"/>
          <w:spacing w:val="-5"/>
          <w:sz w:val="28"/>
          <w:szCs w:val="28"/>
        </w:rPr>
        <w:t>0,3 процента от кадастровой стоимости участка в отношении земельных участков:</w:t>
      </w:r>
    </w:p>
    <w:p w:rsidR="00F8731F" w:rsidRDefault="00F8731F" w:rsidP="00F8731F">
      <w:pPr>
        <w:shd w:val="clear" w:color="auto" w:fill="FFFFFF"/>
        <w:ind w:left="5" w:right="5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- отнесенных к землям сельскохозяйственного назначения или к землям в составе </w:t>
      </w:r>
      <w:r>
        <w:rPr>
          <w:color w:val="000000"/>
          <w:spacing w:val="-4"/>
          <w:sz w:val="28"/>
          <w:szCs w:val="28"/>
        </w:rPr>
        <w:t xml:space="preserve">зон сельскохозяйственного использования в населенных пунктах и используемых для сельскохозяйственного </w:t>
      </w:r>
      <w:r>
        <w:rPr>
          <w:color w:val="000000"/>
          <w:spacing w:val="-6"/>
          <w:sz w:val="28"/>
          <w:szCs w:val="28"/>
        </w:rPr>
        <w:t>производства;</w:t>
      </w:r>
    </w:p>
    <w:p w:rsidR="00F8731F" w:rsidRDefault="00F8731F" w:rsidP="00F8731F">
      <w:pPr>
        <w:shd w:val="clear" w:color="auto" w:fill="FFFFFF"/>
        <w:ind w:left="5" w:right="5" w:firstLine="811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>- занятых жилищным фондом и объектами инженерной инфраструктуры жилищно-</w:t>
      </w:r>
      <w:r>
        <w:rPr>
          <w:color w:val="000000"/>
          <w:sz w:val="28"/>
          <w:szCs w:val="28"/>
        </w:rPr>
        <w:t>коммунального комплекса (за исключением доли в праве на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земельный участок, </w:t>
      </w:r>
      <w:r>
        <w:rPr>
          <w:color w:val="000000"/>
          <w:spacing w:val="-5"/>
          <w:sz w:val="28"/>
          <w:szCs w:val="28"/>
        </w:rPr>
        <w:t xml:space="preserve">приходящейся на объект, не относящийся к жилищному фонду и к объектам  инженерной </w:t>
      </w:r>
      <w:r>
        <w:rPr>
          <w:color w:val="000000"/>
          <w:spacing w:val="1"/>
          <w:sz w:val="28"/>
          <w:szCs w:val="28"/>
        </w:rPr>
        <w:lastRenderedPageBreak/>
        <w:t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8731F" w:rsidRPr="00F8731F" w:rsidRDefault="00F8731F" w:rsidP="00F8731F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8731F">
        <w:rPr>
          <w:spacing w:val="1"/>
          <w:sz w:val="28"/>
          <w:szCs w:val="28"/>
        </w:rPr>
        <w:t xml:space="preserve">- </w:t>
      </w:r>
      <w:r w:rsidRPr="00F8731F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5" w:anchor="dst100022" w:history="1">
        <w:r w:rsidRPr="0096233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F8731F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6" w:anchor="dst0" w:history="1">
        <w:r w:rsidRPr="00F8731F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8731F">
        <w:rPr>
          <w:rFonts w:ascii="Times New Roman" w:hAnsi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F8731F" w:rsidRPr="00F8731F" w:rsidRDefault="00F8731F" w:rsidP="00F8731F">
      <w:pPr>
        <w:shd w:val="clear" w:color="auto" w:fill="FFFFFF"/>
        <w:ind w:left="10" w:firstLine="811"/>
        <w:jc w:val="both"/>
        <w:rPr>
          <w:spacing w:val="-3"/>
          <w:sz w:val="28"/>
          <w:szCs w:val="28"/>
        </w:rPr>
      </w:pPr>
      <w:r w:rsidRPr="00F8731F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 w:rsidRPr="00F8731F">
        <w:rPr>
          <w:spacing w:val="-3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F8731F" w:rsidRDefault="00F8731F" w:rsidP="0096233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</w:t>
      </w:r>
      <w:r w:rsidRPr="00F8731F">
        <w:rPr>
          <w:spacing w:val="-3"/>
          <w:sz w:val="28"/>
          <w:szCs w:val="28"/>
        </w:rPr>
        <w:t xml:space="preserve">- </w:t>
      </w:r>
      <w:r w:rsidRPr="00F8731F">
        <w:rPr>
          <w:sz w:val="28"/>
          <w:szCs w:val="28"/>
        </w:rPr>
        <w:t>допускается установление дифф</w:t>
      </w:r>
      <w:r>
        <w:rPr>
          <w:sz w:val="28"/>
          <w:szCs w:val="28"/>
        </w:rPr>
        <w:t xml:space="preserve">еренцированных налоговых ставок </w:t>
      </w:r>
      <w:r w:rsidRPr="00F8731F">
        <w:rPr>
          <w:sz w:val="28"/>
          <w:szCs w:val="28"/>
        </w:rPr>
        <w:t xml:space="preserve">в зависимости от </w:t>
      </w:r>
      <w:hyperlink r:id="rId7" w:anchor="dst100053" w:history="1">
        <w:r w:rsidRPr="0096233B">
          <w:rPr>
            <w:rStyle w:val="a4"/>
            <w:color w:val="auto"/>
            <w:sz w:val="28"/>
            <w:szCs w:val="28"/>
            <w:u w:val="none"/>
          </w:rPr>
          <w:t>категорий</w:t>
        </w:r>
      </w:hyperlink>
      <w:r w:rsidRPr="0096233B">
        <w:rPr>
          <w:sz w:val="28"/>
          <w:szCs w:val="28"/>
        </w:rPr>
        <w:t xml:space="preserve"> </w:t>
      </w:r>
      <w:r w:rsidRPr="00F8731F">
        <w:rPr>
          <w:sz w:val="28"/>
          <w:szCs w:val="28"/>
        </w:rPr>
        <w:t>земель и (или) разрешенного использования земельного участка.</w:t>
      </w:r>
    </w:p>
    <w:p w:rsidR="00E46EF8" w:rsidRPr="00E46EF8" w:rsidRDefault="00E46EF8" w:rsidP="00E46EF8">
      <w:pPr>
        <w:shd w:val="clear" w:color="auto" w:fill="FFFFFF"/>
        <w:tabs>
          <w:tab w:val="left" w:pos="106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1,5 процента в отношении прочих земельных участков.</w:t>
      </w:r>
    </w:p>
    <w:p w:rsidR="00F8731F" w:rsidRDefault="00F8731F" w:rsidP="00F8731F">
      <w:pPr>
        <w:shd w:val="clear" w:color="auto" w:fill="FFFFFF"/>
        <w:tabs>
          <w:tab w:val="left" w:pos="1061"/>
        </w:tabs>
        <w:jc w:val="both"/>
        <w:rPr>
          <w:color w:val="000000"/>
          <w:spacing w:val="-17"/>
          <w:sz w:val="28"/>
          <w:szCs w:val="28"/>
        </w:rPr>
      </w:pPr>
      <w:r w:rsidRPr="00F8731F">
        <w:rPr>
          <w:spacing w:val="-17"/>
          <w:sz w:val="28"/>
          <w:szCs w:val="28"/>
        </w:rPr>
        <w:t xml:space="preserve">           3. Установить, что для организаций и физических</w:t>
      </w:r>
      <w:r>
        <w:rPr>
          <w:color w:val="000000"/>
          <w:spacing w:val="-17"/>
          <w:sz w:val="28"/>
          <w:szCs w:val="28"/>
        </w:rPr>
        <w:t xml:space="preserve"> лиц, имеющих в собственности, постоянном  (бессрочном) пользовании или пожизненном наследуемом  владении земельные участки, являющиеся  объектами налогообложения  на территории Раменского сельского  поселения,  льготы,  установленные  в соответствии  со ст. 395  Налогового  кодекса  РФ,  действуют  в  полном  объеме.</w:t>
      </w:r>
    </w:p>
    <w:p w:rsidR="00F8731F" w:rsidRPr="003D21DB" w:rsidRDefault="00F8731F" w:rsidP="00F8731F">
      <w:pPr>
        <w:shd w:val="clear" w:color="auto" w:fill="FFFFFF"/>
        <w:tabs>
          <w:tab w:val="left" w:pos="1061"/>
        </w:tabs>
        <w:jc w:val="both"/>
        <w:rPr>
          <w:iCs/>
          <w:color w:val="000000"/>
          <w:spacing w:val="2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      </w:t>
      </w:r>
      <w:r w:rsidR="009521FA">
        <w:rPr>
          <w:color w:val="000000"/>
          <w:spacing w:val="-17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Освободить от уплаты земельного налога на 100% налогоплательщиков, относящихся к следующим категориям: 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- учреждения культуры, здравоохранения,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органы власти и управления Раменского сельского поселения, в отношении земель, предоставленных для обеспечения их деятельности, а также земель общего пользования населенных пунктов и земель, отведенных под места погребения;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 садоводческие товарищества – в отношении земель общего пользования;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ветеранов и инвалидов Великой Отечественной войны, а также граждан, на которых законодательно распространены их гарантии и льготы;</w:t>
      </w:r>
    </w:p>
    <w:p w:rsidR="00F8731F" w:rsidRPr="003D21DB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родителей и опекунов, у которых на попечении и содержании находятся инвалиды I и II группы, а также инвалиды детства;</w:t>
      </w:r>
    </w:p>
    <w:p w:rsidR="00F8731F" w:rsidRDefault="00F8731F" w:rsidP="00F8731F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чернобыльцев.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</w:t>
      </w:r>
      <w:r w:rsidR="00E13948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4. Налоговые льготы: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Предоставить льготы по уплате земельного налога на 50% налогоплательщиков, относящихся к следующим категориям:</w:t>
      </w:r>
    </w:p>
    <w:p w:rsidR="00F8731F" w:rsidRDefault="00F8731F" w:rsidP="00F8731F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lastRenderedPageBreak/>
        <w:t>- инвалидов  I и II групп;</w:t>
      </w:r>
    </w:p>
    <w:p w:rsidR="00F8731F" w:rsidRPr="00E46EF8" w:rsidRDefault="00F8731F" w:rsidP="00E46EF8">
      <w:pPr>
        <w:shd w:val="clear" w:color="auto" w:fill="FFFFFF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- граждане, награжденные нагрудным знаком «Почетный донор России» или «Почетный донор СССР»</w:t>
      </w:r>
      <w:r w:rsidRPr="005D7907">
        <w:rPr>
          <w:color w:val="000000"/>
          <w:spacing w:val="-5"/>
          <w:sz w:val="28"/>
          <w:szCs w:val="28"/>
        </w:rPr>
        <w:t xml:space="preserve">   </w:t>
      </w:r>
    </w:p>
    <w:p w:rsidR="0096233B" w:rsidRPr="002411AC" w:rsidRDefault="00E13948" w:rsidP="00E13948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6EF8">
        <w:rPr>
          <w:sz w:val="28"/>
          <w:szCs w:val="28"/>
        </w:rPr>
        <w:t xml:space="preserve"> 5</w:t>
      </w:r>
      <w:r w:rsidR="0096233B">
        <w:rPr>
          <w:sz w:val="28"/>
          <w:szCs w:val="28"/>
        </w:rPr>
        <w:t>.</w:t>
      </w:r>
      <w:r w:rsidR="0096233B" w:rsidRPr="002411AC">
        <w:rPr>
          <w:sz w:val="28"/>
          <w:szCs w:val="28"/>
        </w:rPr>
        <w:t xml:space="preserve"> Установить  порядок  и  сроки  уплаты  налога:</w:t>
      </w:r>
    </w:p>
    <w:p w:rsidR="0096233B" w:rsidRPr="002411AC" w:rsidRDefault="00E13948" w:rsidP="0096233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46EF8">
        <w:rPr>
          <w:sz w:val="28"/>
          <w:szCs w:val="28"/>
        </w:rPr>
        <w:t>5</w:t>
      </w:r>
      <w:r w:rsidR="0096233B" w:rsidRPr="002411AC">
        <w:rPr>
          <w:sz w:val="28"/>
          <w:szCs w:val="28"/>
        </w:rPr>
        <w:t>.1. Отчетными  периодами  для  на</w:t>
      </w:r>
      <w:r w:rsidR="0096233B">
        <w:rPr>
          <w:sz w:val="28"/>
          <w:szCs w:val="28"/>
        </w:rPr>
        <w:t xml:space="preserve">логоплательщиков – организаций </w:t>
      </w:r>
      <w:r w:rsidR="0096233B" w:rsidRPr="002411AC">
        <w:rPr>
          <w:sz w:val="28"/>
          <w:szCs w:val="28"/>
        </w:rPr>
        <w:t xml:space="preserve"> признаются  первый  квартал,  второй  квартал   и  третий  квартал  календарного  года.</w:t>
      </w:r>
    </w:p>
    <w:p w:rsidR="0096233B" w:rsidRDefault="00E46EF8" w:rsidP="0096233B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             5</w:t>
      </w:r>
      <w:r w:rsidR="0096233B" w:rsidRPr="002411AC">
        <w:rPr>
          <w:sz w:val="28"/>
          <w:szCs w:val="28"/>
        </w:rPr>
        <w:t xml:space="preserve">.2. </w:t>
      </w:r>
      <w:r w:rsidR="0096233B">
        <w:rPr>
          <w:color w:val="000000"/>
          <w:spacing w:val="-5"/>
          <w:sz w:val="28"/>
          <w:szCs w:val="28"/>
        </w:rPr>
        <w:t>Налогоплательщики – организации уплачивают налог в срок в соответствии с частью 1 статьи 397 Налогового кодекса Российской Федерации.</w:t>
      </w:r>
    </w:p>
    <w:p w:rsidR="006A6E30" w:rsidRPr="006A6E30" w:rsidRDefault="006A6E30" w:rsidP="0096233B">
      <w:pPr>
        <w:jc w:val="both"/>
        <w:rPr>
          <w:color w:val="000000"/>
          <w:spacing w:val="-5"/>
          <w:sz w:val="28"/>
          <w:szCs w:val="28"/>
        </w:rPr>
      </w:pPr>
      <w:r w:rsidRPr="006A6E30">
        <w:rPr>
          <w:color w:val="000000"/>
          <w:spacing w:val="-5"/>
          <w:sz w:val="28"/>
          <w:szCs w:val="28"/>
        </w:rPr>
        <w:t xml:space="preserve">               </w:t>
      </w:r>
      <w:r w:rsidRPr="006A6E30">
        <w:rPr>
          <w:sz w:val="28"/>
          <w:szCs w:val="28"/>
        </w:rPr>
        <w:t>Налогоплательщики</w:t>
      </w:r>
      <w:r>
        <w:rPr>
          <w:sz w:val="28"/>
          <w:szCs w:val="28"/>
        </w:rPr>
        <w:t xml:space="preserve"> </w:t>
      </w:r>
      <w:r w:rsidRPr="006A6E30">
        <w:rPr>
          <w:sz w:val="28"/>
          <w:szCs w:val="28"/>
        </w:rPr>
        <w:t>- физические лица уплачивают налог в срок в соответствии с частью 1 статьи  397 Налоговог</w:t>
      </w:r>
      <w:r w:rsidR="00D17461">
        <w:rPr>
          <w:sz w:val="28"/>
          <w:szCs w:val="28"/>
        </w:rPr>
        <w:t>о кодекса Российской Федерации.</w:t>
      </w:r>
      <w:r w:rsidRPr="006A6E30">
        <w:rPr>
          <w:sz w:val="28"/>
          <w:szCs w:val="28"/>
        </w:rPr>
        <w:t>    </w:t>
      </w:r>
    </w:p>
    <w:p w:rsidR="00E46EF8" w:rsidRPr="005D7907" w:rsidRDefault="00D17461" w:rsidP="0096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EF8">
        <w:rPr>
          <w:sz w:val="28"/>
          <w:szCs w:val="28"/>
        </w:rPr>
        <w:t>6</w:t>
      </w:r>
      <w:r w:rsidR="00E46EF8" w:rsidRPr="005D7907">
        <w:rPr>
          <w:sz w:val="28"/>
          <w:szCs w:val="28"/>
        </w:rPr>
        <w:t>.</w:t>
      </w:r>
      <w:r w:rsidR="00E46EF8">
        <w:rPr>
          <w:sz w:val="28"/>
          <w:szCs w:val="28"/>
        </w:rPr>
        <w:t xml:space="preserve"> </w:t>
      </w:r>
      <w:r w:rsidR="00E46EF8" w:rsidRPr="005D7907">
        <w:rPr>
          <w:sz w:val="28"/>
          <w:szCs w:val="28"/>
        </w:rPr>
        <w:t>Решение Совета Раменского сельског</w:t>
      </w:r>
      <w:r w:rsidR="00E46EF8">
        <w:rPr>
          <w:sz w:val="28"/>
          <w:szCs w:val="28"/>
        </w:rPr>
        <w:t>о поселения от 28.11.2019 г № 28 «Об установлении земельного налога на 2020 год»  признать утратившим силу  с 01.01.2021</w:t>
      </w:r>
      <w:r w:rsidR="00E46EF8" w:rsidRPr="005D7907">
        <w:rPr>
          <w:sz w:val="28"/>
          <w:szCs w:val="28"/>
        </w:rPr>
        <w:t xml:space="preserve"> года</w:t>
      </w:r>
    </w:p>
    <w:p w:rsidR="00F8731F" w:rsidRPr="005D7907" w:rsidRDefault="00F8731F" w:rsidP="0096233B">
      <w:pPr>
        <w:jc w:val="both"/>
        <w:rPr>
          <w:sz w:val="28"/>
          <w:szCs w:val="28"/>
        </w:rPr>
      </w:pPr>
      <w:r w:rsidRPr="005D7907"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  </w:t>
      </w:r>
      <w:r w:rsidR="0096233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6233B">
        <w:rPr>
          <w:sz w:val="28"/>
          <w:szCs w:val="28"/>
        </w:rPr>
        <w:t xml:space="preserve"> </w:t>
      </w:r>
      <w:r w:rsidRPr="005D7907">
        <w:rPr>
          <w:sz w:val="28"/>
          <w:szCs w:val="28"/>
        </w:rPr>
        <w:t>Решение опублик</w:t>
      </w:r>
      <w:r>
        <w:rPr>
          <w:sz w:val="28"/>
          <w:szCs w:val="28"/>
        </w:rPr>
        <w:t>овать в районной газете «Призыв»</w:t>
      </w:r>
      <w:r w:rsidRPr="005D7907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сайте  администрации Раменского сельского поселения.</w:t>
      </w:r>
    </w:p>
    <w:p w:rsidR="00F8731F" w:rsidRDefault="0096233B" w:rsidP="00E139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39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8</w:t>
      </w:r>
      <w:r w:rsidR="00F8731F" w:rsidRPr="005D79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731F" w:rsidRPr="005D7907">
        <w:rPr>
          <w:sz w:val="28"/>
          <w:szCs w:val="28"/>
        </w:rPr>
        <w:t>Настоящее решение</w:t>
      </w:r>
      <w:r w:rsidR="00F8731F">
        <w:rPr>
          <w:sz w:val="28"/>
          <w:szCs w:val="28"/>
        </w:rPr>
        <w:t xml:space="preserve"> вступает в силу с 1 января 2021</w:t>
      </w:r>
      <w:r w:rsidR="00F8731F" w:rsidRPr="005D7907">
        <w:rPr>
          <w:sz w:val="28"/>
          <w:szCs w:val="28"/>
        </w:rPr>
        <w:t xml:space="preserve"> года, но не ранее</w:t>
      </w:r>
      <w:r w:rsidR="007E0BB5">
        <w:rPr>
          <w:sz w:val="28"/>
          <w:szCs w:val="28"/>
        </w:rPr>
        <w:t>,</w:t>
      </w:r>
      <w:r w:rsidR="00F8731F" w:rsidRPr="005D7907">
        <w:rPr>
          <w:sz w:val="28"/>
          <w:szCs w:val="28"/>
        </w:rPr>
        <w:t xml:space="preserve"> чем по </w:t>
      </w:r>
      <w:r w:rsidR="00F8731F">
        <w:rPr>
          <w:sz w:val="28"/>
          <w:szCs w:val="28"/>
        </w:rPr>
        <w:t>истечении одного месяца со дня его официального опубликования.</w:t>
      </w:r>
    </w:p>
    <w:p w:rsidR="0096233B" w:rsidRDefault="0096233B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E13948" w:rsidRDefault="00E13948" w:rsidP="00F8731F">
      <w:pPr>
        <w:shd w:val="clear" w:color="auto" w:fill="FFFFFF"/>
        <w:jc w:val="both"/>
        <w:rPr>
          <w:color w:val="000000"/>
          <w:spacing w:val="-9"/>
          <w:sz w:val="24"/>
          <w:szCs w:val="24"/>
        </w:rPr>
      </w:pPr>
    </w:p>
    <w:p w:rsidR="00F8731F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Глава Раменского сельского поселения</w:t>
      </w:r>
    </w:p>
    <w:p w:rsidR="00F8731F" w:rsidRPr="003F122C" w:rsidRDefault="00F8731F" w:rsidP="00F8731F">
      <w:pPr>
        <w:shd w:val="clear" w:color="auto" w:fill="FFFFFF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 Т.В.Молотова</w:t>
      </w:r>
      <w:r>
        <w:rPr>
          <w:b/>
          <w:sz w:val="28"/>
          <w:szCs w:val="28"/>
        </w:rPr>
        <w:tab/>
      </w:r>
    </w:p>
    <w:p w:rsidR="00F8731F" w:rsidRDefault="00F8731F" w:rsidP="00F8731F">
      <w:pPr>
        <w:rPr>
          <w:sz w:val="28"/>
          <w:szCs w:val="28"/>
        </w:rPr>
      </w:pPr>
      <w:r w:rsidRPr="00E732A3">
        <w:rPr>
          <w:sz w:val="28"/>
          <w:szCs w:val="28"/>
        </w:rPr>
        <w:t>Председатель Совета Раменског</w:t>
      </w:r>
      <w:r>
        <w:rPr>
          <w:sz w:val="28"/>
          <w:szCs w:val="28"/>
        </w:rPr>
        <w:t>о</w:t>
      </w:r>
    </w:p>
    <w:p w:rsidR="00E13948" w:rsidRDefault="00E13948" w:rsidP="00F8731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8731F">
        <w:rPr>
          <w:sz w:val="28"/>
          <w:szCs w:val="28"/>
        </w:rPr>
        <w:t xml:space="preserve">                                                                   </w:t>
      </w:r>
    </w:p>
    <w:p w:rsidR="00F8731F" w:rsidRPr="00E732A3" w:rsidRDefault="00E13948" w:rsidP="00F8731F">
      <w:pPr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Палехского муниципального района:                                                    О.В. Волкова</w:t>
      </w:r>
    </w:p>
    <w:p w:rsidR="00F8731F" w:rsidRPr="00E732A3" w:rsidRDefault="00F8731F" w:rsidP="00F8731F">
      <w:pPr>
        <w:rPr>
          <w:sz w:val="28"/>
          <w:szCs w:val="28"/>
        </w:rPr>
      </w:pPr>
    </w:p>
    <w:p w:rsidR="00F8731F" w:rsidRDefault="00F8731F" w:rsidP="00F8731F"/>
    <w:p w:rsidR="00F8731F" w:rsidRDefault="00F8731F" w:rsidP="00F8731F"/>
    <w:p w:rsidR="002C0BD2" w:rsidRDefault="002C0BD2"/>
    <w:sectPr w:rsidR="002C0BD2" w:rsidSect="00F8731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D25"/>
    <w:multiLevelType w:val="hybridMultilevel"/>
    <w:tmpl w:val="7CD8CE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1F"/>
    <w:rsid w:val="001824A2"/>
    <w:rsid w:val="002C0BD2"/>
    <w:rsid w:val="002E2F16"/>
    <w:rsid w:val="0055175D"/>
    <w:rsid w:val="00590207"/>
    <w:rsid w:val="006A6E30"/>
    <w:rsid w:val="007E0BB5"/>
    <w:rsid w:val="009521FA"/>
    <w:rsid w:val="0096233B"/>
    <w:rsid w:val="00D17461"/>
    <w:rsid w:val="00E04BFF"/>
    <w:rsid w:val="00E13948"/>
    <w:rsid w:val="00E46EF8"/>
    <w:rsid w:val="00F8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873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73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46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1/368cb949273de5fecbcf2586fbf84ef05bd1a7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2020-11-13T06:20:00Z</cp:lastPrinted>
  <dcterms:created xsi:type="dcterms:W3CDTF">2020-11-13T05:21:00Z</dcterms:created>
  <dcterms:modified xsi:type="dcterms:W3CDTF">2020-11-25T11:46:00Z</dcterms:modified>
</cp:coreProperties>
</file>