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BF" w:rsidRDefault="00B270BF" w:rsidP="00B270BF">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РОССИЙСКАЯ ФЕДЕРАЦИЯ</w:t>
      </w:r>
      <w:r>
        <w:rPr>
          <w:rFonts w:ascii="Arial" w:hAnsi="Arial" w:cs="Arial"/>
          <w:color w:val="1E1D1E"/>
          <w:sz w:val="23"/>
          <w:szCs w:val="23"/>
        </w:rPr>
        <w:br/>
      </w:r>
      <w:r>
        <w:rPr>
          <w:rStyle w:val="a4"/>
          <w:rFonts w:ascii="Arial" w:hAnsi="Arial" w:cs="Arial"/>
          <w:color w:val="1E1D1E"/>
          <w:sz w:val="23"/>
          <w:szCs w:val="23"/>
        </w:rPr>
        <w:t>ИВАНОВСКАЯ ОБЛАСТЬ</w:t>
      </w:r>
    </w:p>
    <w:p w:rsidR="00B270BF" w:rsidRDefault="00B270BF" w:rsidP="00B270BF">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ПАЛЕХСКИЙ МУНИЦИПАЛЬНЫЙ РАЙОН</w:t>
      </w:r>
      <w:r>
        <w:rPr>
          <w:rFonts w:ascii="Arial" w:hAnsi="Arial" w:cs="Arial"/>
          <w:color w:val="1E1D1E"/>
          <w:sz w:val="23"/>
          <w:szCs w:val="23"/>
        </w:rPr>
        <w:br/>
      </w:r>
      <w:r>
        <w:rPr>
          <w:rStyle w:val="a4"/>
          <w:rFonts w:ascii="Arial" w:hAnsi="Arial" w:cs="Arial"/>
          <w:color w:val="1E1D1E"/>
          <w:sz w:val="23"/>
          <w:szCs w:val="23"/>
        </w:rPr>
        <w:t>СОВЕТ РАМЕНСКОГО СЕЛЬСКОГО ПОСЕЛЕНИЯ</w:t>
      </w:r>
    </w:p>
    <w:p w:rsidR="00B270BF" w:rsidRDefault="00B270BF" w:rsidP="00B270BF">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РЕШЕНИЕ</w:t>
      </w:r>
      <w:r>
        <w:rPr>
          <w:rFonts w:ascii="Arial" w:hAnsi="Arial" w:cs="Arial"/>
          <w:color w:val="1E1D1E"/>
          <w:sz w:val="23"/>
          <w:szCs w:val="23"/>
        </w:rPr>
        <w:br/>
      </w:r>
      <w:r>
        <w:rPr>
          <w:rStyle w:val="a4"/>
          <w:rFonts w:ascii="Arial" w:hAnsi="Arial" w:cs="Arial"/>
          <w:color w:val="1E1D1E"/>
          <w:sz w:val="23"/>
          <w:szCs w:val="23"/>
        </w:rPr>
        <w:t>_____________________________________________________________________________</w:t>
      </w:r>
      <w:r>
        <w:rPr>
          <w:rFonts w:ascii="Arial" w:hAnsi="Arial" w:cs="Arial"/>
          <w:color w:val="1E1D1E"/>
          <w:sz w:val="23"/>
          <w:szCs w:val="23"/>
        </w:rPr>
        <w:br/>
      </w:r>
      <w:r>
        <w:rPr>
          <w:rFonts w:ascii="Arial" w:hAnsi="Arial" w:cs="Arial"/>
          <w:color w:val="1E1D1E"/>
          <w:sz w:val="23"/>
          <w:szCs w:val="23"/>
        </w:rPr>
        <w:br/>
      </w:r>
      <w:r>
        <w:rPr>
          <w:rStyle w:val="a4"/>
          <w:rFonts w:ascii="Arial" w:hAnsi="Arial" w:cs="Arial"/>
          <w:color w:val="1E1D1E"/>
          <w:sz w:val="23"/>
          <w:szCs w:val="23"/>
        </w:rPr>
        <w:t xml:space="preserve">От 31.03.2020г </w:t>
      </w:r>
      <w:proofErr w:type="gramStart"/>
      <w:r>
        <w:rPr>
          <w:rStyle w:val="a4"/>
          <w:rFonts w:ascii="Arial" w:hAnsi="Arial" w:cs="Arial"/>
          <w:color w:val="1E1D1E"/>
          <w:sz w:val="23"/>
          <w:szCs w:val="23"/>
        </w:rPr>
        <w:t>ПРОЕКТ</w:t>
      </w:r>
      <w:r>
        <w:rPr>
          <w:rFonts w:ascii="Arial" w:hAnsi="Arial" w:cs="Arial"/>
          <w:color w:val="1E1D1E"/>
          <w:sz w:val="23"/>
          <w:szCs w:val="23"/>
        </w:rPr>
        <w:br/>
      </w:r>
      <w:r>
        <w:rPr>
          <w:rStyle w:val="a4"/>
          <w:rFonts w:ascii="Arial" w:hAnsi="Arial" w:cs="Arial"/>
          <w:color w:val="1E1D1E"/>
          <w:sz w:val="23"/>
          <w:szCs w:val="23"/>
        </w:rPr>
        <w:t>« О</w:t>
      </w:r>
      <w:proofErr w:type="gramEnd"/>
      <w:r>
        <w:rPr>
          <w:rStyle w:val="a4"/>
          <w:rFonts w:ascii="Arial" w:hAnsi="Arial" w:cs="Arial"/>
          <w:color w:val="1E1D1E"/>
          <w:sz w:val="23"/>
          <w:szCs w:val="23"/>
        </w:rPr>
        <w:t xml:space="preserve"> внесении изменений и дополнений в решение Совета Раменского сельского поселения от 25 декабря 2019 года № 33 « О бюджете Раменского сельского поселения на 2020 год и плановый период 2021 и 2022 годов»</w:t>
      </w:r>
    </w:p>
    <w:p w:rsidR="00B270BF" w:rsidRDefault="00B270BF" w:rsidP="00B270BF">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В соответствии с Бюджетным кодексом Российской Федерации (в действующей редакции), Федеральным законом «Об общих принципах организации местного самоуправления в Российской Федерации» от 06.10.2003 г № 131-ФЗ (в действующей редакции), Уставом Раменского сельского поселения Палехского муниципального района, в целях регулирования бюджетных правоотношений Совет Раменского сельского поселения РЕШИЛ:</w:t>
      </w:r>
      <w:r>
        <w:rPr>
          <w:rFonts w:ascii="Arial" w:hAnsi="Arial" w:cs="Arial"/>
          <w:color w:val="1E1D1E"/>
          <w:sz w:val="23"/>
          <w:szCs w:val="23"/>
        </w:rPr>
        <w:br/>
        <w:t>1. Внести следующие изменения и дополнения в решение Совета Раменского сельского поселения о «Бюджете Раменского сельского поселения на 2020 год и плановый период 2021 и 2022 годов» от 25.12.2019 г №33:</w:t>
      </w:r>
      <w:r>
        <w:rPr>
          <w:rFonts w:ascii="Arial" w:hAnsi="Arial" w:cs="Arial"/>
          <w:color w:val="1E1D1E"/>
          <w:sz w:val="23"/>
          <w:szCs w:val="23"/>
        </w:rPr>
        <w:br/>
        <w:t xml:space="preserve">1.1. В статье 1 п.1 </w:t>
      </w:r>
      <w:proofErr w:type="spellStart"/>
      <w:proofErr w:type="gramStart"/>
      <w:r>
        <w:rPr>
          <w:rFonts w:ascii="Arial" w:hAnsi="Arial" w:cs="Arial"/>
          <w:color w:val="1E1D1E"/>
          <w:sz w:val="23"/>
          <w:szCs w:val="23"/>
        </w:rPr>
        <w:t>п.п.а</w:t>
      </w:r>
      <w:proofErr w:type="spellEnd"/>
      <w:r>
        <w:rPr>
          <w:rFonts w:ascii="Arial" w:hAnsi="Arial" w:cs="Arial"/>
          <w:color w:val="1E1D1E"/>
          <w:sz w:val="23"/>
          <w:szCs w:val="23"/>
        </w:rPr>
        <w:t>)</w:t>
      </w:r>
      <w:r>
        <w:rPr>
          <w:rFonts w:ascii="Arial" w:hAnsi="Arial" w:cs="Arial"/>
          <w:color w:val="1E1D1E"/>
          <w:sz w:val="23"/>
          <w:szCs w:val="23"/>
        </w:rPr>
        <w:br/>
        <w:t>-</w:t>
      </w:r>
      <w:proofErr w:type="gramEnd"/>
      <w:r>
        <w:rPr>
          <w:rFonts w:ascii="Arial" w:hAnsi="Arial" w:cs="Arial"/>
          <w:color w:val="1E1D1E"/>
          <w:sz w:val="23"/>
          <w:szCs w:val="23"/>
        </w:rPr>
        <w:t xml:space="preserve"> по строке «Общий объем доходов бюджета Раменского сельского поселения» цифры «11466220,78» заменить цифрами «11466220,78», - по строке «Общий объем расходов бюджета Раменского сельского поселения» цифры «11466220,78» заменить цифрами «11466220,78»;</w:t>
      </w:r>
      <w:r>
        <w:rPr>
          <w:rFonts w:ascii="Arial" w:hAnsi="Arial" w:cs="Arial"/>
          <w:color w:val="1E1D1E"/>
          <w:sz w:val="23"/>
          <w:szCs w:val="23"/>
        </w:rPr>
        <w:br/>
        <w:t>1.2. В приложение №2 « Доходы бюджета Раменского сельского поселения по кодам классификации доходов бюджетов на 2020 год на плановый период 2021 и 2022 годов».</w:t>
      </w:r>
      <w:r>
        <w:rPr>
          <w:rFonts w:ascii="Arial" w:hAnsi="Arial" w:cs="Arial"/>
          <w:color w:val="1E1D1E"/>
          <w:sz w:val="23"/>
          <w:szCs w:val="23"/>
        </w:rPr>
        <w:br/>
        <w:t>- по коду дохода 18210102010010000110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 в графе за 2020 год цифры «102987,50» заменить цифрами «102436,80».</w:t>
      </w:r>
      <w:r>
        <w:rPr>
          <w:rFonts w:ascii="Arial" w:hAnsi="Arial" w:cs="Arial"/>
          <w:color w:val="1E1D1E"/>
          <w:sz w:val="23"/>
          <w:szCs w:val="23"/>
        </w:rPr>
        <w:br/>
        <w:t>- по коду дохода 18210102030010000110 «Налог на доходы физических лиц с доходов, полученных физическими лицами в соответствии со статьей 228 Налогового кодекса Российской Федерации» в графе за 2020 год цифры «12,50» заменить цифрами «563,20».</w:t>
      </w:r>
      <w:r>
        <w:rPr>
          <w:rFonts w:ascii="Arial" w:hAnsi="Arial" w:cs="Arial"/>
          <w:color w:val="1E1D1E"/>
          <w:sz w:val="23"/>
          <w:szCs w:val="23"/>
        </w:rPr>
        <w:br/>
        <w:t>1.3. В Приложении № 3 «Перечень и коды главных администраторов доходов бюджета Раменского сельского поселения, закрепляемые за ними доходы бюджета Раменского сельского поселения в разрезе кодов классификации доходов бюджетов и их объемы на 2020 год и на плановый период 2021 и 2022 годов»:</w:t>
      </w:r>
    </w:p>
    <w:p w:rsidR="00B270BF" w:rsidRDefault="00B270BF" w:rsidP="00B270BF">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по строке «182 Управление Федеральной налоговой службы по Ивановской области» в графе за 2020 год цифры «102987,50» заменить цифрами «102436,80», в графе за 2020 год цифры «12,50» заменить цифрами «563,20</w:t>
      </w:r>
      <w:proofErr w:type="gramStart"/>
      <w:r>
        <w:rPr>
          <w:rFonts w:ascii="Arial" w:hAnsi="Arial" w:cs="Arial"/>
          <w:color w:val="1E1D1E"/>
          <w:sz w:val="23"/>
          <w:szCs w:val="23"/>
        </w:rPr>
        <w:t>».</w:t>
      </w:r>
      <w:r>
        <w:rPr>
          <w:rFonts w:ascii="Arial" w:hAnsi="Arial" w:cs="Arial"/>
          <w:color w:val="1E1D1E"/>
          <w:sz w:val="23"/>
          <w:szCs w:val="23"/>
        </w:rPr>
        <w:br/>
      </w:r>
      <w:r>
        <w:rPr>
          <w:rFonts w:ascii="Arial" w:hAnsi="Arial" w:cs="Arial"/>
          <w:color w:val="1E1D1E"/>
          <w:sz w:val="23"/>
          <w:szCs w:val="23"/>
        </w:rPr>
        <w:br/>
        <w:t>1.4</w:t>
      </w:r>
      <w:proofErr w:type="gramEnd"/>
      <w:r>
        <w:rPr>
          <w:rFonts w:ascii="Arial" w:hAnsi="Arial" w:cs="Arial"/>
          <w:color w:val="1E1D1E"/>
          <w:sz w:val="23"/>
          <w:szCs w:val="23"/>
        </w:rPr>
        <w:t>. В Приложении № 4 «Источники внутреннего финансирования дефицита бюджета Раменского сельского поселения на 2020 год и на плановый период 2021 и 2022 годов» в графе за 2020 год цифру «11466220,78» заменить цифрами «11466220,78</w:t>
      </w:r>
      <w:proofErr w:type="gramStart"/>
      <w:r>
        <w:rPr>
          <w:rFonts w:ascii="Arial" w:hAnsi="Arial" w:cs="Arial"/>
          <w:color w:val="1E1D1E"/>
          <w:sz w:val="23"/>
          <w:szCs w:val="23"/>
        </w:rPr>
        <w:t>».</w:t>
      </w:r>
      <w:r>
        <w:rPr>
          <w:rFonts w:ascii="Arial" w:hAnsi="Arial" w:cs="Arial"/>
          <w:color w:val="1E1D1E"/>
          <w:sz w:val="23"/>
          <w:szCs w:val="23"/>
        </w:rPr>
        <w:br/>
      </w:r>
      <w:r>
        <w:rPr>
          <w:rFonts w:ascii="Arial" w:hAnsi="Arial" w:cs="Arial"/>
          <w:color w:val="1E1D1E"/>
          <w:sz w:val="23"/>
          <w:szCs w:val="23"/>
        </w:rPr>
        <w:br/>
        <w:t>1.5</w:t>
      </w:r>
      <w:proofErr w:type="gramEnd"/>
      <w:r>
        <w:rPr>
          <w:rFonts w:ascii="Arial" w:hAnsi="Arial" w:cs="Arial"/>
          <w:color w:val="1E1D1E"/>
          <w:sz w:val="23"/>
          <w:szCs w:val="23"/>
        </w:rPr>
        <w:t xml:space="preserve">. В Приложении № 5 «Перечень главных администраторов источников внутреннего финансирования дефицита бюджета Раменского сельского поселения с указанием объемов администрируемых источников внутреннего финансирования дефицита </w:t>
      </w:r>
      <w:r>
        <w:rPr>
          <w:rFonts w:ascii="Arial" w:hAnsi="Arial" w:cs="Arial"/>
          <w:color w:val="1E1D1E"/>
          <w:sz w:val="23"/>
          <w:szCs w:val="23"/>
        </w:rPr>
        <w:lastRenderedPageBreak/>
        <w:t>бюджета Раменского сельского поселения на 2020 год и на плановый период 2021 и 2022 годов по кодам классификации источников финансирования дефицита бюджетов» в графе за 2020 год цифру «11466200,78» заменить цифрами «11466220,78».</w:t>
      </w:r>
    </w:p>
    <w:p w:rsidR="00B270BF" w:rsidRDefault="00B270BF" w:rsidP="00B270BF">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1.6. В Приложении № 6 «Распределение бюджетных ассигнований по целевым статьям (муниципальным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 (муниципальных органов Раменского сельского поселения), группам, подгруппам видов расходов классификации расходов бюджета Раменского сельского поселения на 2020 год»:</w:t>
      </w:r>
      <w:r>
        <w:rPr>
          <w:rFonts w:ascii="Arial" w:hAnsi="Arial" w:cs="Arial"/>
          <w:color w:val="1E1D1E"/>
          <w:sz w:val="23"/>
          <w:szCs w:val="23"/>
        </w:rPr>
        <w:br/>
        <w:t>- по строке «0130000000» Подпрограмма «Обеспечение деятельности органов местного самоуправления Раменского сельского поселения» цифры «2900000,00» заменить цифрами «2950000,00»</w:t>
      </w:r>
      <w:r>
        <w:rPr>
          <w:rFonts w:ascii="Arial" w:hAnsi="Arial" w:cs="Arial"/>
          <w:color w:val="1E1D1E"/>
          <w:sz w:val="23"/>
          <w:szCs w:val="23"/>
        </w:rPr>
        <w:br/>
        <w:t>- по строке «0130100040» «Обеспечение функций органов местного самоуправления Раменского сельского поселения» цифры «231700,00» заменить цифрами «281700,00»</w:t>
      </w:r>
      <w:r>
        <w:rPr>
          <w:rFonts w:ascii="Arial" w:hAnsi="Arial" w:cs="Arial"/>
          <w:color w:val="1E1D1E"/>
          <w:sz w:val="23"/>
          <w:szCs w:val="23"/>
        </w:rPr>
        <w:br/>
        <w:t>- по строке «3090000000» «Иные непрограммные мероприятия» цифры «1328478,91» заменить цифрами «1278478,91»</w:t>
      </w:r>
      <w:r>
        <w:rPr>
          <w:rFonts w:ascii="Arial" w:hAnsi="Arial" w:cs="Arial"/>
          <w:color w:val="1E1D1E"/>
          <w:sz w:val="23"/>
          <w:szCs w:val="23"/>
        </w:rPr>
        <w:br/>
        <w:t>- по строке «3090010090» Обеспечение пожарной безопасности в Раменском сельском поселении (Закупка товаров, работ и услуг для государственных (муниципальных) нужд) цифры «187700,00» заменить цифрами «137700,00».</w:t>
      </w:r>
    </w:p>
    <w:p w:rsidR="00B270BF" w:rsidRDefault="00B270BF" w:rsidP="00B270BF">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1.7. В Приложении №8 «Ведомственная структура расходов бюджета Раменского сельского поселения на 2020 год».</w:t>
      </w:r>
      <w:r>
        <w:rPr>
          <w:rFonts w:ascii="Arial" w:hAnsi="Arial" w:cs="Arial"/>
          <w:color w:val="1E1D1E"/>
          <w:sz w:val="23"/>
          <w:szCs w:val="23"/>
        </w:rPr>
        <w:br/>
        <w:t>- по строке «90701040130100040200» Обеспечение функций органов местного самоуправления Раменского сельского поселения ((Закупка товаров, работ и услуг для государственных (муниципальных) нужд) цифры «231700,00» заменить цифрами «281700,00».</w:t>
      </w:r>
      <w:r>
        <w:rPr>
          <w:rFonts w:ascii="Arial" w:hAnsi="Arial" w:cs="Arial"/>
          <w:color w:val="1E1D1E"/>
          <w:sz w:val="23"/>
          <w:szCs w:val="23"/>
        </w:rPr>
        <w:br/>
        <w:t>- по строке «90703103090010090200» Обеспечение пожарной безопасности в Раменском сельском поселении (Закупка товаров, работ и услуг для государственных (муниципальных) нужд) цифры «187700,00» заменить цифрами «137700,00».</w:t>
      </w:r>
    </w:p>
    <w:p w:rsidR="00B270BF" w:rsidRDefault="00B270BF" w:rsidP="00B270BF">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2. Настоящее решение обнародовать на информационном стенде согласно Устава Раменского сельского поселения Палехского муниципального района Ивановской области.</w:t>
      </w:r>
      <w:r>
        <w:rPr>
          <w:rFonts w:ascii="Arial" w:hAnsi="Arial" w:cs="Arial"/>
          <w:color w:val="1E1D1E"/>
          <w:sz w:val="23"/>
          <w:szCs w:val="23"/>
        </w:rPr>
        <w:br/>
        <w:t>Глава Раменского сельского поселения</w:t>
      </w:r>
      <w:r>
        <w:rPr>
          <w:rFonts w:ascii="Arial" w:hAnsi="Arial" w:cs="Arial"/>
          <w:color w:val="1E1D1E"/>
          <w:sz w:val="23"/>
          <w:szCs w:val="23"/>
        </w:rPr>
        <w:br/>
        <w:t>Палехского муниципального района: Молотова Т.В.</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BF"/>
    <w:rsid w:val="006C0B77"/>
    <w:rsid w:val="008242FF"/>
    <w:rsid w:val="00870751"/>
    <w:rsid w:val="00922C48"/>
    <w:rsid w:val="00B270B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9297F-DEBE-47E1-9840-4F22FA50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0B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27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2024-05-14T13:28:00Z</dcterms:created>
  <dcterms:modified xsi:type="dcterms:W3CDTF">2024-05-14T13:28:00Z</dcterms:modified>
</cp:coreProperties>
</file>